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D845" w14:textId="77777777" w:rsidR="00FD7FF8" w:rsidRPr="0030592F" w:rsidRDefault="00FD7FF8" w:rsidP="00761F3C">
      <w:pPr>
        <w:pStyle w:val="Heading1"/>
        <w:tabs>
          <w:tab w:val="right" w:pos="8100"/>
        </w:tabs>
        <w:spacing w:line="360" w:lineRule="auto"/>
        <w:jc w:val="center"/>
        <w:rPr>
          <w:rFonts w:ascii="Times New Roman" w:hAnsi="Times New Roman"/>
          <w:color w:val="auto"/>
          <w:lang w:val="sv-SE"/>
        </w:rPr>
      </w:pPr>
      <w:r w:rsidRPr="0030592F">
        <w:rPr>
          <w:rFonts w:ascii="Times New Roman" w:hAnsi="Times New Roman"/>
          <w:color w:val="auto"/>
          <w:lang w:val="sv-SE"/>
        </w:rPr>
        <w:t>USING THE SWIVEL WHEEL GAME MEDIA TO INCREASE STUDENTS' VOCABULARY AT THE SECOND GRADE OF SMA YP PGRI 2 MAKASSAR</w:t>
      </w:r>
    </w:p>
    <w:p w14:paraId="038A90EF" w14:textId="77777777" w:rsidR="00FD7FF8" w:rsidRPr="00A4446B" w:rsidRDefault="00FD7FF8" w:rsidP="00761F3C">
      <w:pPr>
        <w:spacing w:after="0" w:line="240" w:lineRule="auto"/>
        <w:jc w:val="center"/>
        <w:rPr>
          <w:rFonts w:ascii="Times New Roman" w:hAnsi="Times New Roman" w:cs="Times New Roman"/>
          <w:b/>
        </w:rPr>
      </w:pPr>
      <w:r>
        <w:rPr>
          <w:rFonts w:ascii="Times New Roman" w:hAnsi="Times New Roman" w:cs="Times New Roman"/>
          <w:b/>
        </w:rPr>
        <w:t>Nur Afni Salnia</w:t>
      </w:r>
      <w:r w:rsidRPr="00A4446B">
        <w:rPr>
          <w:rFonts w:ascii="Times New Roman" w:hAnsi="Times New Roman" w:cs="Times New Roman"/>
          <w:b/>
          <w:vertAlign w:val="superscript"/>
        </w:rPr>
        <w:t>1</w:t>
      </w:r>
      <w:r>
        <w:rPr>
          <w:rFonts w:ascii="Times New Roman" w:hAnsi="Times New Roman" w:cs="Times New Roman"/>
          <w:b/>
        </w:rPr>
        <w:t xml:space="preserve">, Rita </w:t>
      </w:r>
      <w:proofErr w:type="spellStart"/>
      <w:r>
        <w:rPr>
          <w:rFonts w:ascii="Times New Roman" w:hAnsi="Times New Roman" w:cs="Times New Roman"/>
          <w:b/>
        </w:rPr>
        <w:t>Roswita</w:t>
      </w:r>
      <w:proofErr w:type="spellEnd"/>
      <w:r>
        <w:rPr>
          <w:rFonts w:ascii="Times New Roman" w:hAnsi="Times New Roman" w:cs="Times New Roman"/>
          <w:b/>
        </w:rPr>
        <w:t xml:space="preserve"> Duyo</w:t>
      </w:r>
      <w:r w:rsidRPr="00A4446B">
        <w:rPr>
          <w:rFonts w:ascii="Times New Roman" w:hAnsi="Times New Roman" w:cs="Times New Roman"/>
          <w:b/>
          <w:vertAlign w:val="superscript"/>
        </w:rPr>
        <w:t>2</w:t>
      </w:r>
      <w:r>
        <w:rPr>
          <w:rFonts w:ascii="Times New Roman" w:hAnsi="Times New Roman" w:cs="Times New Roman"/>
          <w:b/>
        </w:rPr>
        <w:t>, Sri Yulianti Ardiningtyas</w:t>
      </w:r>
      <w:r w:rsidRPr="00A4446B">
        <w:rPr>
          <w:rFonts w:ascii="Times New Roman" w:hAnsi="Times New Roman" w:cs="Times New Roman"/>
          <w:b/>
          <w:vertAlign w:val="superscript"/>
        </w:rPr>
        <w:t>3</w:t>
      </w:r>
    </w:p>
    <w:p w14:paraId="75E6C756" w14:textId="77777777" w:rsidR="00FD7FF8" w:rsidRPr="00FD7FF8" w:rsidRDefault="00FD7FF8" w:rsidP="00761F3C">
      <w:pPr>
        <w:spacing w:after="0" w:line="240" w:lineRule="auto"/>
        <w:jc w:val="center"/>
        <w:rPr>
          <w:rFonts w:ascii="Times New Roman" w:hAnsi="Times New Roman" w:cs="Times New Roman"/>
          <w:color w:val="0000FF"/>
          <w:u w:val="single"/>
        </w:rPr>
      </w:pPr>
      <w:r w:rsidRPr="00A4446B">
        <w:rPr>
          <w:rFonts w:ascii="Times New Roman" w:hAnsi="Times New Roman" w:cs="Times New Roman"/>
          <w:vertAlign w:val="superscript"/>
        </w:rPr>
        <w:t>1</w:t>
      </w:r>
      <w:r w:rsidRPr="00346E5B">
        <w:rPr>
          <w:rFonts w:ascii="Times New Roman" w:hAnsi="Times New Roman" w:cs="Times New Roman"/>
        </w:rPr>
        <w:t>STKIP YPUP</w:t>
      </w:r>
      <w:r>
        <w:rPr>
          <w:rFonts w:ascii="Times New Roman" w:hAnsi="Times New Roman" w:cs="Times New Roman"/>
        </w:rPr>
        <w:t xml:space="preserve"> Makassar,</w:t>
      </w:r>
      <w:r w:rsidRPr="00346E5B">
        <w:rPr>
          <w:rFonts w:ascii="Times New Roman" w:hAnsi="Times New Roman" w:cs="Times New Roman"/>
        </w:rPr>
        <w:t xml:space="preserve"> </w:t>
      </w:r>
      <w:proofErr w:type="gramStart"/>
      <w:r w:rsidRPr="00346E5B">
        <w:rPr>
          <w:rFonts w:ascii="Times New Roman" w:hAnsi="Times New Roman" w:cs="Times New Roman"/>
        </w:rPr>
        <w:t>Email :</w:t>
      </w:r>
      <w:proofErr w:type="gramEnd"/>
      <w:r>
        <w:rPr>
          <w:rFonts w:ascii="Times New Roman" w:hAnsi="Times New Roman" w:cs="Times New Roman"/>
        </w:rPr>
        <w:t xml:space="preserve"> </w:t>
      </w:r>
      <w:r w:rsidRPr="00FD7FF8">
        <w:rPr>
          <w:color w:val="0000FF"/>
          <w:u w:val="single"/>
        </w:rPr>
        <w:t>afni0204afikha@gmail.com</w:t>
      </w:r>
    </w:p>
    <w:p w14:paraId="317A1605" w14:textId="77777777" w:rsidR="00FD7FF8" w:rsidRDefault="00FD7FF8" w:rsidP="00761F3C">
      <w:pPr>
        <w:spacing w:after="0" w:line="240" w:lineRule="auto"/>
        <w:jc w:val="center"/>
        <w:rPr>
          <w:rFonts w:ascii="Times New Roman" w:hAnsi="Times New Roman" w:cs="Times New Roman"/>
        </w:rPr>
      </w:pPr>
      <w:r>
        <w:rPr>
          <w:rFonts w:ascii="Times New Roman" w:hAnsi="Times New Roman" w:cs="Times New Roman"/>
          <w:vertAlign w:val="superscript"/>
        </w:rPr>
        <w:t>2</w:t>
      </w:r>
      <w:r w:rsidRPr="00346E5B">
        <w:rPr>
          <w:rFonts w:ascii="Times New Roman" w:hAnsi="Times New Roman" w:cs="Times New Roman"/>
        </w:rPr>
        <w:t>STKIP YPUP</w:t>
      </w:r>
      <w:r>
        <w:rPr>
          <w:rFonts w:ascii="Times New Roman" w:hAnsi="Times New Roman" w:cs="Times New Roman"/>
        </w:rPr>
        <w:t xml:space="preserve"> Makassar, </w:t>
      </w:r>
      <w:proofErr w:type="gramStart"/>
      <w:r>
        <w:rPr>
          <w:rFonts w:ascii="Times New Roman" w:hAnsi="Times New Roman" w:cs="Times New Roman"/>
        </w:rPr>
        <w:t>Email :</w:t>
      </w:r>
      <w:proofErr w:type="gramEnd"/>
      <w:r>
        <w:rPr>
          <w:rFonts w:ascii="Times New Roman" w:hAnsi="Times New Roman" w:cs="Times New Roman"/>
        </w:rPr>
        <w:t xml:space="preserve"> </w:t>
      </w:r>
      <w:hyperlink r:id="rId8" w:history="1">
        <w:r w:rsidRPr="005716D1">
          <w:rPr>
            <w:rStyle w:val="Hyperlink"/>
            <w:rFonts w:ascii="Times New Roman" w:hAnsi="Times New Roman" w:cs="Times New Roman"/>
          </w:rPr>
          <w:t>ritaduyo@stkip.ypup.ac.id</w:t>
        </w:r>
      </w:hyperlink>
    </w:p>
    <w:p w14:paraId="33AB8752" w14:textId="77777777" w:rsidR="00FD7FF8" w:rsidRDefault="00FD7FF8" w:rsidP="00761F3C">
      <w:pPr>
        <w:spacing w:after="0" w:line="240" w:lineRule="auto"/>
        <w:jc w:val="center"/>
        <w:rPr>
          <w:rFonts w:ascii="Times New Roman" w:hAnsi="Times New Roman" w:cs="Times New Roman"/>
        </w:rPr>
      </w:pPr>
      <w:r>
        <w:rPr>
          <w:rFonts w:ascii="Times New Roman" w:hAnsi="Times New Roman" w:cs="Times New Roman"/>
          <w:vertAlign w:val="superscript"/>
        </w:rPr>
        <w:t>3</w:t>
      </w:r>
      <w:r w:rsidRPr="00346E5B">
        <w:rPr>
          <w:rFonts w:ascii="Times New Roman" w:hAnsi="Times New Roman" w:cs="Times New Roman"/>
        </w:rPr>
        <w:t>STKIP YPUP</w:t>
      </w:r>
      <w:r>
        <w:rPr>
          <w:rFonts w:ascii="Times New Roman" w:hAnsi="Times New Roman" w:cs="Times New Roman"/>
        </w:rPr>
        <w:t xml:space="preserve"> Makassar, </w:t>
      </w:r>
      <w:proofErr w:type="gramStart"/>
      <w:r>
        <w:rPr>
          <w:rFonts w:ascii="Times New Roman" w:hAnsi="Times New Roman" w:cs="Times New Roman"/>
        </w:rPr>
        <w:t>Email :</w:t>
      </w:r>
      <w:proofErr w:type="gramEnd"/>
      <w:r>
        <w:rPr>
          <w:rFonts w:ascii="Times New Roman" w:hAnsi="Times New Roman" w:cs="Times New Roman"/>
        </w:rPr>
        <w:t xml:space="preserve"> </w:t>
      </w:r>
      <w:hyperlink r:id="rId9" w:history="1">
        <w:r w:rsidRPr="005716D1">
          <w:rPr>
            <w:rStyle w:val="Hyperlink"/>
            <w:rFonts w:ascii="Times New Roman" w:hAnsi="Times New Roman" w:cs="Times New Roman"/>
          </w:rPr>
          <w:t>sriardiningtyas@stkip.ypup.ac.id</w:t>
        </w:r>
      </w:hyperlink>
    </w:p>
    <w:p w14:paraId="4DEB0A28" w14:textId="77777777" w:rsidR="00EC6514" w:rsidRDefault="00EC6514" w:rsidP="00761F3C">
      <w:pPr>
        <w:spacing w:after="0" w:line="240" w:lineRule="auto"/>
        <w:jc w:val="both"/>
        <w:rPr>
          <w:rFonts w:ascii="Times New Roman" w:hAnsi="Times New Roman" w:cs="Times New Roman"/>
          <w:b/>
          <w:bCs/>
          <w:iCs/>
        </w:rPr>
      </w:pPr>
    </w:p>
    <w:p w14:paraId="6546F352" w14:textId="77777777" w:rsidR="00EC6514" w:rsidRDefault="00EC6514" w:rsidP="00761F3C">
      <w:pPr>
        <w:spacing w:after="0" w:line="240" w:lineRule="auto"/>
        <w:jc w:val="both"/>
        <w:rPr>
          <w:rFonts w:ascii="Times New Roman" w:hAnsi="Times New Roman" w:cs="Times New Roman"/>
          <w:b/>
          <w:bCs/>
          <w:iCs/>
        </w:rPr>
      </w:pPr>
    </w:p>
    <w:p w14:paraId="1CE77B9E" w14:textId="4CF16F48" w:rsidR="001253AE" w:rsidRPr="00EC6514" w:rsidRDefault="001253AE" w:rsidP="00761F3C">
      <w:pPr>
        <w:spacing w:after="0" w:line="240" w:lineRule="auto"/>
        <w:jc w:val="both"/>
        <w:rPr>
          <w:rFonts w:ascii="Times New Roman" w:hAnsi="Times New Roman" w:cs="Times New Roman"/>
          <w:b/>
          <w:bCs/>
          <w:iCs/>
        </w:rPr>
      </w:pPr>
      <w:r w:rsidRPr="00EC6514">
        <w:rPr>
          <w:rFonts w:ascii="Times New Roman" w:hAnsi="Times New Roman" w:cs="Times New Roman"/>
          <w:b/>
          <w:bCs/>
          <w:iCs/>
        </w:rPr>
        <w:t>ABSTRAK</w:t>
      </w:r>
      <w:r w:rsidR="00FD7FF8" w:rsidRPr="00EC6514">
        <w:rPr>
          <w:rFonts w:ascii="Times New Roman" w:hAnsi="Times New Roman" w:cs="Times New Roman"/>
          <w:b/>
          <w:bCs/>
          <w:iCs/>
        </w:rPr>
        <w:t xml:space="preserve"> </w:t>
      </w:r>
    </w:p>
    <w:p w14:paraId="777E25AD" w14:textId="77777777" w:rsidR="001253AE" w:rsidRPr="00791F5A" w:rsidRDefault="001253AE" w:rsidP="00761F3C">
      <w:pPr>
        <w:spacing w:after="0" w:line="240" w:lineRule="auto"/>
        <w:jc w:val="both"/>
        <w:rPr>
          <w:rFonts w:ascii="Times New Roman" w:hAnsi="Times New Roman" w:cs="Times New Roman"/>
          <w:i/>
        </w:rPr>
      </w:pPr>
    </w:p>
    <w:p w14:paraId="3D78506A" w14:textId="38A04B09" w:rsidR="001253AE" w:rsidRDefault="0030592F" w:rsidP="00761F3C">
      <w:pPr>
        <w:spacing w:after="0" w:line="240" w:lineRule="auto"/>
        <w:jc w:val="both"/>
        <w:rPr>
          <w:rFonts w:ascii="Times New Roman" w:hAnsi="Times New Roman" w:cs="Times New Roman"/>
          <w:i/>
          <w:sz w:val="24"/>
          <w:szCs w:val="24"/>
        </w:rPr>
      </w:pPr>
      <w:r w:rsidRPr="00791F5A">
        <w:rPr>
          <w:rFonts w:ascii="Times New Roman" w:hAnsi="Times New Roman" w:cs="Times New Roman"/>
          <w:i/>
          <w:sz w:val="24"/>
          <w:szCs w:val="24"/>
        </w:rPr>
        <w:t xml:space="preserve">The purpose of this study was to find out whether using the </w:t>
      </w:r>
      <w:r w:rsidR="001133DF">
        <w:rPr>
          <w:rFonts w:ascii="Times New Roman" w:hAnsi="Times New Roman" w:cs="Times New Roman"/>
          <w:i/>
          <w:sz w:val="24"/>
          <w:szCs w:val="24"/>
        </w:rPr>
        <w:t>Swivel</w:t>
      </w:r>
      <w:r w:rsidRPr="00791F5A">
        <w:rPr>
          <w:rFonts w:ascii="Times New Roman" w:hAnsi="Times New Roman" w:cs="Times New Roman"/>
          <w:i/>
          <w:sz w:val="24"/>
          <w:szCs w:val="24"/>
        </w:rPr>
        <w:t xml:space="preserve"> Wheel Game</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Media</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to</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Improve</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the</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Vocabulary</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for</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Students</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in</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Class</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II</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SMA</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YP</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PGRI</w:t>
      </w:r>
      <w:r w:rsidRPr="00791F5A">
        <w:rPr>
          <w:rFonts w:ascii="Times New Roman" w:hAnsi="Times New Roman" w:cs="Times New Roman"/>
          <w:i/>
          <w:spacing w:val="60"/>
          <w:sz w:val="24"/>
          <w:szCs w:val="24"/>
        </w:rPr>
        <w:t xml:space="preserve"> </w:t>
      </w:r>
      <w:r w:rsidRPr="00791F5A">
        <w:rPr>
          <w:rFonts w:ascii="Times New Roman" w:hAnsi="Times New Roman" w:cs="Times New Roman"/>
          <w:i/>
          <w:sz w:val="24"/>
          <w:szCs w:val="24"/>
        </w:rPr>
        <w:t>2</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Makassar.</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This</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study</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used</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a</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pre-experimental</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method.</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The</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population</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of</w:t>
      </w:r>
      <w:r w:rsidRPr="00791F5A">
        <w:rPr>
          <w:rFonts w:ascii="Times New Roman" w:hAnsi="Times New Roman" w:cs="Times New Roman"/>
          <w:i/>
          <w:spacing w:val="60"/>
          <w:sz w:val="24"/>
          <w:szCs w:val="24"/>
        </w:rPr>
        <w:t xml:space="preserve"> </w:t>
      </w:r>
      <w:r w:rsidRPr="00791F5A">
        <w:rPr>
          <w:rFonts w:ascii="Times New Roman" w:hAnsi="Times New Roman" w:cs="Times New Roman"/>
          <w:i/>
          <w:sz w:val="24"/>
          <w:szCs w:val="24"/>
        </w:rPr>
        <w:t>this</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research is the 2nd-grade students of SMA YP PGRI 2 Makassar in the academic year</w:t>
      </w:r>
      <w:r w:rsidRPr="00791F5A">
        <w:rPr>
          <w:rFonts w:ascii="Times New Roman" w:hAnsi="Times New Roman" w:cs="Times New Roman"/>
          <w:i/>
          <w:spacing w:val="-57"/>
          <w:sz w:val="24"/>
          <w:szCs w:val="24"/>
        </w:rPr>
        <w:t xml:space="preserve"> </w:t>
      </w:r>
      <w:r w:rsidRPr="00791F5A">
        <w:rPr>
          <w:rFonts w:ascii="Times New Roman" w:hAnsi="Times New Roman" w:cs="Times New Roman"/>
          <w:i/>
          <w:sz w:val="24"/>
          <w:szCs w:val="24"/>
        </w:rPr>
        <w:t>2022/2023. The research sample is class XI, which consists of 20 students and uses a</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total sampling technique method. The instrument of this research used the media of</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 xml:space="preserve">the </w:t>
      </w:r>
      <w:r w:rsidR="008F68A8">
        <w:rPr>
          <w:rFonts w:ascii="Times New Roman" w:hAnsi="Times New Roman" w:cs="Times New Roman"/>
          <w:i/>
          <w:sz w:val="24"/>
          <w:szCs w:val="24"/>
        </w:rPr>
        <w:t>Swivel</w:t>
      </w:r>
      <w:r w:rsidRPr="00791F5A">
        <w:rPr>
          <w:rFonts w:ascii="Times New Roman" w:hAnsi="Times New Roman" w:cs="Times New Roman"/>
          <w:i/>
          <w:sz w:val="24"/>
          <w:szCs w:val="24"/>
        </w:rPr>
        <w:t xml:space="preserve"> Wheel game. The results showed that there was a significant difference</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in the students' mean scores on the pre-test and post-test, where the average score on</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the post-test was higher than the pre-test score (87.4 &gt; 49.8) and the T-test value was</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greater</w:t>
      </w:r>
      <w:r w:rsidRPr="00791F5A">
        <w:rPr>
          <w:rFonts w:ascii="Times New Roman" w:hAnsi="Times New Roman" w:cs="Times New Roman"/>
          <w:i/>
          <w:spacing w:val="12"/>
          <w:sz w:val="24"/>
          <w:szCs w:val="24"/>
        </w:rPr>
        <w:t xml:space="preserve"> </w:t>
      </w:r>
      <w:r w:rsidRPr="00791F5A">
        <w:rPr>
          <w:rFonts w:ascii="Times New Roman" w:hAnsi="Times New Roman" w:cs="Times New Roman"/>
          <w:i/>
          <w:sz w:val="24"/>
          <w:szCs w:val="24"/>
        </w:rPr>
        <w:t>than</w:t>
      </w:r>
      <w:r w:rsidRPr="00791F5A">
        <w:rPr>
          <w:rFonts w:ascii="Times New Roman" w:hAnsi="Times New Roman" w:cs="Times New Roman"/>
          <w:i/>
          <w:spacing w:val="12"/>
          <w:sz w:val="24"/>
          <w:szCs w:val="24"/>
        </w:rPr>
        <w:t xml:space="preserve"> </w:t>
      </w:r>
      <w:r w:rsidRPr="00791F5A">
        <w:rPr>
          <w:rFonts w:ascii="Times New Roman" w:hAnsi="Times New Roman" w:cs="Times New Roman"/>
          <w:i/>
          <w:sz w:val="24"/>
          <w:szCs w:val="24"/>
        </w:rPr>
        <w:t>the</w:t>
      </w:r>
      <w:r w:rsidRPr="00791F5A">
        <w:rPr>
          <w:rFonts w:ascii="Times New Roman" w:hAnsi="Times New Roman" w:cs="Times New Roman"/>
          <w:i/>
          <w:spacing w:val="12"/>
          <w:sz w:val="24"/>
          <w:szCs w:val="24"/>
        </w:rPr>
        <w:t xml:space="preserve"> </w:t>
      </w:r>
      <w:r w:rsidRPr="00791F5A">
        <w:rPr>
          <w:rFonts w:ascii="Times New Roman" w:hAnsi="Times New Roman" w:cs="Times New Roman"/>
          <w:i/>
          <w:sz w:val="24"/>
          <w:szCs w:val="24"/>
        </w:rPr>
        <w:t>t-table</w:t>
      </w:r>
      <w:r w:rsidRPr="00791F5A">
        <w:rPr>
          <w:rFonts w:ascii="Times New Roman" w:hAnsi="Times New Roman" w:cs="Times New Roman"/>
          <w:i/>
          <w:spacing w:val="12"/>
          <w:sz w:val="24"/>
          <w:szCs w:val="24"/>
        </w:rPr>
        <w:t xml:space="preserve"> </w:t>
      </w:r>
      <w:r w:rsidRPr="00791F5A">
        <w:rPr>
          <w:rFonts w:ascii="Times New Roman" w:hAnsi="Times New Roman" w:cs="Times New Roman"/>
          <w:i/>
          <w:sz w:val="24"/>
          <w:szCs w:val="24"/>
        </w:rPr>
        <w:t>value</w:t>
      </w:r>
      <w:r w:rsidRPr="00791F5A">
        <w:rPr>
          <w:rFonts w:ascii="Times New Roman" w:hAnsi="Times New Roman" w:cs="Times New Roman"/>
          <w:i/>
          <w:spacing w:val="12"/>
          <w:sz w:val="24"/>
          <w:szCs w:val="24"/>
        </w:rPr>
        <w:t xml:space="preserve"> </w:t>
      </w:r>
      <w:r w:rsidRPr="00791F5A">
        <w:rPr>
          <w:rFonts w:ascii="Times New Roman" w:hAnsi="Times New Roman" w:cs="Times New Roman"/>
          <w:i/>
          <w:sz w:val="24"/>
          <w:szCs w:val="24"/>
        </w:rPr>
        <w:t>(24,375</w:t>
      </w:r>
      <w:r w:rsidRPr="00791F5A">
        <w:rPr>
          <w:rFonts w:ascii="Times New Roman" w:hAnsi="Times New Roman" w:cs="Times New Roman"/>
          <w:i/>
          <w:spacing w:val="13"/>
          <w:sz w:val="24"/>
          <w:szCs w:val="24"/>
        </w:rPr>
        <w:t xml:space="preserve"> </w:t>
      </w:r>
      <w:r w:rsidRPr="00791F5A">
        <w:rPr>
          <w:rFonts w:ascii="Times New Roman" w:hAnsi="Times New Roman" w:cs="Times New Roman"/>
          <w:i/>
          <w:sz w:val="24"/>
          <w:szCs w:val="24"/>
        </w:rPr>
        <w:t>&gt;</w:t>
      </w:r>
      <w:r w:rsidRPr="00791F5A">
        <w:rPr>
          <w:rFonts w:ascii="Times New Roman" w:hAnsi="Times New Roman" w:cs="Times New Roman"/>
          <w:i/>
          <w:spacing w:val="13"/>
          <w:sz w:val="24"/>
          <w:szCs w:val="24"/>
        </w:rPr>
        <w:t xml:space="preserve"> </w:t>
      </w:r>
      <w:r w:rsidRPr="00791F5A">
        <w:rPr>
          <w:rFonts w:ascii="Times New Roman" w:hAnsi="Times New Roman" w:cs="Times New Roman"/>
          <w:i/>
          <w:sz w:val="24"/>
          <w:szCs w:val="24"/>
        </w:rPr>
        <w:t>1,729).</w:t>
      </w:r>
      <w:r w:rsidRPr="00791F5A">
        <w:rPr>
          <w:rFonts w:ascii="Times New Roman" w:hAnsi="Times New Roman" w:cs="Times New Roman"/>
          <w:i/>
          <w:spacing w:val="13"/>
          <w:sz w:val="24"/>
          <w:szCs w:val="24"/>
        </w:rPr>
        <w:t xml:space="preserve"> </w:t>
      </w:r>
      <w:r w:rsidRPr="00791F5A">
        <w:rPr>
          <w:rFonts w:ascii="Times New Roman" w:hAnsi="Times New Roman" w:cs="Times New Roman"/>
          <w:i/>
          <w:sz w:val="24"/>
          <w:szCs w:val="24"/>
        </w:rPr>
        <w:t>Based</w:t>
      </w:r>
      <w:r w:rsidRPr="00791F5A">
        <w:rPr>
          <w:rFonts w:ascii="Times New Roman" w:hAnsi="Times New Roman" w:cs="Times New Roman"/>
          <w:i/>
          <w:spacing w:val="13"/>
          <w:sz w:val="24"/>
          <w:szCs w:val="24"/>
        </w:rPr>
        <w:t xml:space="preserve"> </w:t>
      </w:r>
      <w:r w:rsidRPr="00791F5A">
        <w:rPr>
          <w:rFonts w:ascii="Times New Roman" w:hAnsi="Times New Roman" w:cs="Times New Roman"/>
          <w:i/>
          <w:sz w:val="24"/>
          <w:szCs w:val="24"/>
        </w:rPr>
        <w:t>on</w:t>
      </w:r>
      <w:r w:rsidRPr="00791F5A">
        <w:rPr>
          <w:rFonts w:ascii="Times New Roman" w:hAnsi="Times New Roman" w:cs="Times New Roman"/>
          <w:i/>
          <w:spacing w:val="13"/>
          <w:sz w:val="24"/>
          <w:szCs w:val="24"/>
        </w:rPr>
        <w:t xml:space="preserve"> </w:t>
      </w:r>
      <w:r w:rsidRPr="00791F5A">
        <w:rPr>
          <w:rFonts w:ascii="Times New Roman" w:hAnsi="Times New Roman" w:cs="Times New Roman"/>
          <w:i/>
          <w:sz w:val="24"/>
          <w:szCs w:val="24"/>
        </w:rPr>
        <w:t>the</w:t>
      </w:r>
      <w:r w:rsidRPr="00791F5A">
        <w:rPr>
          <w:rFonts w:ascii="Times New Roman" w:hAnsi="Times New Roman" w:cs="Times New Roman"/>
          <w:i/>
          <w:spacing w:val="12"/>
          <w:sz w:val="24"/>
          <w:szCs w:val="24"/>
        </w:rPr>
        <w:t xml:space="preserve"> </w:t>
      </w:r>
      <w:r w:rsidRPr="00791F5A">
        <w:rPr>
          <w:rFonts w:ascii="Times New Roman" w:hAnsi="Times New Roman" w:cs="Times New Roman"/>
          <w:i/>
          <w:sz w:val="24"/>
          <w:szCs w:val="24"/>
        </w:rPr>
        <w:t>results</w:t>
      </w:r>
      <w:r w:rsidRPr="00791F5A">
        <w:rPr>
          <w:rFonts w:ascii="Times New Roman" w:hAnsi="Times New Roman" w:cs="Times New Roman"/>
          <w:i/>
          <w:spacing w:val="13"/>
          <w:sz w:val="24"/>
          <w:szCs w:val="24"/>
        </w:rPr>
        <w:t xml:space="preserve"> </w:t>
      </w:r>
      <w:r w:rsidRPr="00791F5A">
        <w:rPr>
          <w:rFonts w:ascii="Times New Roman" w:hAnsi="Times New Roman" w:cs="Times New Roman"/>
          <w:i/>
          <w:sz w:val="24"/>
          <w:szCs w:val="24"/>
        </w:rPr>
        <w:t>of</w:t>
      </w:r>
      <w:r w:rsidRPr="00791F5A">
        <w:rPr>
          <w:rFonts w:ascii="Times New Roman" w:hAnsi="Times New Roman" w:cs="Times New Roman"/>
          <w:i/>
          <w:spacing w:val="12"/>
          <w:sz w:val="24"/>
          <w:szCs w:val="24"/>
        </w:rPr>
        <w:t xml:space="preserve"> </w:t>
      </w:r>
      <w:r w:rsidRPr="00791F5A">
        <w:rPr>
          <w:rFonts w:ascii="Times New Roman" w:hAnsi="Times New Roman" w:cs="Times New Roman"/>
          <w:i/>
          <w:sz w:val="24"/>
          <w:szCs w:val="24"/>
        </w:rPr>
        <w:t>data</w:t>
      </w:r>
      <w:r w:rsidRPr="00791F5A">
        <w:rPr>
          <w:rFonts w:ascii="Times New Roman" w:hAnsi="Times New Roman" w:cs="Times New Roman"/>
          <w:i/>
          <w:spacing w:val="13"/>
          <w:sz w:val="24"/>
          <w:szCs w:val="24"/>
        </w:rPr>
        <w:t xml:space="preserve"> </w:t>
      </w:r>
      <w:r w:rsidRPr="00791F5A">
        <w:rPr>
          <w:rFonts w:ascii="Times New Roman" w:hAnsi="Times New Roman" w:cs="Times New Roman"/>
          <w:i/>
          <w:sz w:val="24"/>
          <w:szCs w:val="24"/>
        </w:rPr>
        <w:t>analysis,</w:t>
      </w:r>
      <w:r w:rsidRPr="00791F5A">
        <w:rPr>
          <w:rFonts w:ascii="Times New Roman" w:hAnsi="Times New Roman" w:cs="Times New Roman"/>
          <w:i/>
          <w:spacing w:val="-58"/>
          <w:sz w:val="24"/>
          <w:szCs w:val="24"/>
        </w:rPr>
        <w:t xml:space="preserve"> </w:t>
      </w:r>
      <w:r w:rsidRPr="00791F5A">
        <w:rPr>
          <w:rFonts w:ascii="Times New Roman" w:hAnsi="Times New Roman" w:cs="Times New Roman"/>
          <w:i/>
          <w:sz w:val="24"/>
          <w:szCs w:val="24"/>
        </w:rPr>
        <w:t xml:space="preserve">it can be said that the use of the </w:t>
      </w:r>
      <w:r w:rsidR="00B512F8">
        <w:rPr>
          <w:rFonts w:ascii="Times New Roman" w:hAnsi="Times New Roman" w:cs="Times New Roman"/>
          <w:i/>
          <w:sz w:val="24"/>
          <w:szCs w:val="24"/>
        </w:rPr>
        <w:t>Swivel</w:t>
      </w:r>
      <w:r w:rsidRPr="00791F5A">
        <w:rPr>
          <w:rFonts w:ascii="Times New Roman" w:hAnsi="Times New Roman" w:cs="Times New Roman"/>
          <w:i/>
          <w:sz w:val="24"/>
          <w:szCs w:val="24"/>
        </w:rPr>
        <w:t xml:space="preserve"> Wheel game media can increase students'</w:t>
      </w:r>
      <w:r w:rsidRPr="00791F5A">
        <w:rPr>
          <w:rFonts w:ascii="Times New Roman" w:hAnsi="Times New Roman" w:cs="Times New Roman"/>
          <w:i/>
          <w:spacing w:val="1"/>
          <w:sz w:val="24"/>
          <w:szCs w:val="24"/>
        </w:rPr>
        <w:t xml:space="preserve"> </w:t>
      </w:r>
      <w:r w:rsidRPr="00791F5A">
        <w:rPr>
          <w:rFonts w:ascii="Times New Roman" w:hAnsi="Times New Roman" w:cs="Times New Roman"/>
          <w:i/>
          <w:sz w:val="24"/>
          <w:szCs w:val="24"/>
        </w:rPr>
        <w:t>vocabulary.</w:t>
      </w:r>
    </w:p>
    <w:p w14:paraId="786B581B" w14:textId="77777777" w:rsidR="000A1DDB" w:rsidRPr="00791F5A" w:rsidRDefault="000A1DDB" w:rsidP="00761F3C">
      <w:pPr>
        <w:spacing w:after="0" w:line="240" w:lineRule="auto"/>
        <w:jc w:val="both"/>
        <w:rPr>
          <w:rFonts w:ascii="Times New Roman" w:hAnsi="Times New Roman" w:cs="Times New Roman"/>
          <w:i/>
          <w:sz w:val="24"/>
          <w:szCs w:val="24"/>
        </w:rPr>
      </w:pPr>
    </w:p>
    <w:p w14:paraId="4BB1C202" w14:textId="76A71C38" w:rsidR="00866BAE" w:rsidRDefault="0030592F" w:rsidP="00761F3C">
      <w:pPr>
        <w:spacing w:after="0" w:line="240" w:lineRule="auto"/>
        <w:jc w:val="both"/>
        <w:rPr>
          <w:rFonts w:ascii="Times New Roman" w:hAnsi="Times New Roman" w:cs="Times New Roman"/>
          <w:i/>
        </w:rPr>
      </w:pPr>
      <w:r w:rsidRPr="0030592F">
        <w:rPr>
          <w:rFonts w:ascii="Times New Roman" w:hAnsi="Times New Roman" w:cs="Times New Roman"/>
          <w:b/>
        </w:rPr>
        <w:t xml:space="preserve"> </w:t>
      </w:r>
      <w:r w:rsidRPr="00791F5A">
        <w:rPr>
          <w:rFonts w:ascii="Times New Roman" w:hAnsi="Times New Roman" w:cs="Times New Roman"/>
          <w:b/>
          <w:i/>
        </w:rPr>
        <w:t>Keywords:</w:t>
      </w:r>
      <w:r w:rsidRPr="00791F5A">
        <w:rPr>
          <w:rFonts w:ascii="Times New Roman" w:hAnsi="Times New Roman" w:cs="Times New Roman"/>
          <w:b/>
          <w:i/>
          <w:spacing w:val="-3"/>
        </w:rPr>
        <w:t xml:space="preserve"> </w:t>
      </w:r>
      <w:r w:rsidRPr="00791F5A">
        <w:rPr>
          <w:rFonts w:ascii="Times New Roman" w:hAnsi="Times New Roman" w:cs="Times New Roman"/>
          <w:i/>
        </w:rPr>
        <w:t>S</w:t>
      </w:r>
      <w:r w:rsidR="009B1006">
        <w:rPr>
          <w:rFonts w:ascii="Times New Roman" w:hAnsi="Times New Roman" w:cs="Times New Roman"/>
          <w:i/>
        </w:rPr>
        <w:t>wivel</w:t>
      </w:r>
      <w:r w:rsidRPr="00791F5A">
        <w:rPr>
          <w:rFonts w:ascii="Times New Roman" w:hAnsi="Times New Roman" w:cs="Times New Roman"/>
          <w:i/>
        </w:rPr>
        <w:t xml:space="preserve"> Wheel</w:t>
      </w:r>
      <w:r w:rsidRPr="00791F5A">
        <w:rPr>
          <w:rFonts w:ascii="Times New Roman" w:hAnsi="Times New Roman" w:cs="Times New Roman"/>
          <w:i/>
          <w:spacing w:val="-1"/>
        </w:rPr>
        <w:t xml:space="preserve"> </w:t>
      </w:r>
      <w:r w:rsidRPr="00791F5A">
        <w:rPr>
          <w:rFonts w:ascii="Times New Roman" w:hAnsi="Times New Roman" w:cs="Times New Roman"/>
          <w:i/>
        </w:rPr>
        <w:t>Game</w:t>
      </w:r>
      <w:r w:rsidRPr="00791F5A">
        <w:rPr>
          <w:rFonts w:ascii="Times New Roman" w:hAnsi="Times New Roman" w:cs="Times New Roman"/>
          <w:i/>
          <w:spacing w:val="-1"/>
        </w:rPr>
        <w:t xml:space="preserve"> </w:t>
      </w:r>
      <w:r w:rsidRPr="00791F5A">
        <w:rPr>
          <w:rFonts w:ascii="Times New Roman" w:hAnsi="Times New Roman" w:cs="Times New Roman"/>
          <w:i/>
        </w:rPr>
        <w:t>Media,</w:t>
      </w:r>
      <w:r w:rsidRPr="00791F5A">
        <w:rPr>
          <w:rFonts w:ascii="Times New Roman" w:hAnsi="Times New Roman" w:cs="Times New Roman"/>
          <w:i/>
          <w:spacing w:val="-1"/>
        </w:rPr>
        <w:t xml:space="preserve"> </w:t>
      </w:r>
      <w:r w:rsidRPr="00791F5A">
        <w:rPr>
          <w:rFonts w:ascii="Times New Roman" w:hAnsi="Times New Roman" w:cs="Times New Roman"/>
          <w:i/>
        </w:rPr>
        <w:t>Students’</w:t>
      </w:r>
      <w:r w:rsidRPr="00791F5A">
        <w:rPr>
          <w:rFonts w:ascii="Times New Roman" w:hAnsi="Times New Roman" w:cs="Times New Roman"/>
          <w:i/>
          <w:spacing w:val="-2"/>
        </w:rPr>
        <w:t xml:space="preserve"> </w:t>
      </w:r>
      <w:r w:rsidRPr="00791F5A">
        <w:rPr>
          <w:rFonts w:ascii="Times New Roman" w:hAnsi="Times New Roman" w:cs="Times New Roman"/>
          <w:i/>
        </w:rPr>
        <w:t>Vocabulary</w:t>
      </w:r>
    </w:p>
    <w:p w14:paraId="1F3021F0" w14:textId="3D763552" w:rsidR="00F55D78" w:rsidRDefault="00F55D78" w:rsidP="00F55D78">
      <w:pPr>
        <w:snapToGrid w:val="0"/>
        <w:spacing w:after="0" w:line="240" w:lineRule="auto"/>
        <w:ind w:right="141"/>
        <w:rPr>
          <w:rFonts w:ascii="Times New Roman" w:hAnsi="Times New Roman"/>
          <w:b/>
          <w:color w:val="000000"/>
          <w:sz w:val="24"/>
          <w:lang w:val="id-ID"/>
        </w:rPr>
      </w:pPr>
      <w:r>
        <w:rPr>
          <w:rFonts w:ascii="Times New Roman" w:hAnsi="Times New Roman"/>
          <w:b/>
          <w:noProof/>
          <w:color w:val="000000"/>
          <w:sz w:val="24"/>
          <w:lang w:val="id-ID" w:eastAsia="id-ID"/>
        </w:rPr>
        <mc:AlternateContent>
          <mc:Choice Requires="wps">
            <w:drawing>
              <wp:anchor distT="0" distB="0" distL="114300" distR="114300" simplePos="0" relativeHeight="251660288" behindDoc="0" locked="0" layoutInCell="1" allowOverlap="1" wp14:anchorId="151B41CD" wp14:editId="65C1235B">
                <wp:simplePos x="0" y="0"/>
                <wp:positionH relativeFrom="column">
                  <wp:posOffset>-635</wp:posOffset>
                </wp:positionH>
                <wp:positionV relativeFrom="paragraph">
                  <wp:posOffset>79375</wp:posOffset>
                </wp:positionV>
                <wp:extent cx="5753735" cy="0"/>
                <wp:effectExtent l="12700" t="10795" r="571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0B05A5" id="_x0000_t32" coordsize="21600,21600" o:spt="32" o:oned="t" path="m,l21600,21600e" filled="f">
                <v:path arrowok="t" fillok="f" o:connecttype="none"/>
                <o:lock v:ext="edit" shapetype="t"/>
              </v:shapetype>
              <v:shape id="Straight Arrow Connector 2" o:spid="_x0000_s1026" type="#_x0000_t32" style="position:absolute;margin-left:-.05pt;margin-top:6.25pt;width:45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" strokeweight=".5pt">
                <v:shadow offset=",4pt"/>
              </v:shape>
            </w:pict>
          </mc:Fallback>
        </mc:AlternateContent>
      </w:r>
      <w:r>
        <w:rPr>
          <w:rFonts w:ascii="Times New Roman" w:hAnsi="Times New Roman"/>
          <w:b/>
          <w:noProof/>
          <w:color w:val="000000"/>
          <w:sz w:val="24"/>
          <w:lang w:val="id-ID" w:eastAsia="id-ID"/>
        </w:rPr>
        <mc:AlternateContent>
          <mc:Choice Requires="wps">
            <w:drawing>
              <wp:anchor distT="0" distB="0" distL="114300" distR="114300" simplePos="0" relativeHeight="251659264" behindDoc="0" locked="0" layoutInCell="1" allowOverlap="1" wp14:anchorId="51B81CA7" wp14:editId="3DEA02E0">
                <wp:simplePos x="0" y="0"/>
                <wp:positionH relativeFrom="column">
                  <wp:posOffset>-1905</wp:posOffset>
                </wp:positionH>
                <wp:positionV relativeFrom="paragraph">
                  <wp:posOffset>95885</wp:posOffset>
                </wp:positionV>
                <wp:extent cx="5753735" cy="0"/>
                <wp:effectExtent l="11430" t="8255" r="698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73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EB994C" id="Straight Arrow Connector 1" o:spid="_x0000_s1026" type="#_x0000_t32" style="position:absolute;margin-left:-.15pt;margin-top:7.55pt;width:45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" strokeweight=".5pt">
                <v:shadow offset=",4pt"/>
              </v:shape>
            </w:pict>
          </mc:Fallback>
        </mc:AlternateContent>
      </w:r>
    </w:p>
    <w:p w14:paraId="7D6C95D9" w14:textId="77777777" w:rsidR="001253AE" w:rsidRPr="00791F5A" w:rsidRDefault="001253AE" w:rsidP="00761F3C">
      <w:pPr>
        <w:spacing w:after="0" w:line="240" w:lineRule="auto"/>
        <w:jc w:val="both"/>
        <w:rPr>
          <w:rFonts w:ascii="Times New Roman" w:hAnsi="Times New Roman" w:cs="Times New Roman"/>
          <w:i/>
        </w:rPr>
      </w:pPr>
    </w:p>
    <w:p w14:paraId="49BD9ED7" w14:textId="77777777" w:rsidR="001253AE" w:rsidRDefault="001253AE" w:rsidP="00761F3C">
      <w:pPr>
        <w:spacing w:after="0" w:line="240" w:lineRule="auto"/>
        <w:jc w:val="both"/>
        <w:rPr>
          <w:rFonts w:ascii="Times New Roman" w:hAnsi="Times New Roman" w:cs="Times New Roman"/>
          <w:b/>
          <w:sz w:val="24"/>
          <w:szCs w:val="24"/>
        </w:rPr>
      </w:pPr>
      <w:r w:rsidRPr="001253AE">
        <w:rPr>
          <w:rFonts w:ascii="Times New Roman" w:hAnsi="Times New Roman" w:cs="Times New Roman"/>
          <w:b/>
          <w:sz w:val="24"/>
          <w:szCs w:val="24"/>
        </w:rPr>
        <w:t>INTRODUCTION</w:t>
      </w:r>
    </w:p>
    <w:p w14:paraId="72A2B94E" w14:textId="77777777" w:rsidR="00791F5A" w:rsidRDefault="00791F5A" w:rsidP="00F55D78">
      <w:pPr>
        <w:tabs>
          <w:tab w:val="right" w:pos="810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English was one of the most important languages in the world because it was an international language and a global language that is learned by many people in this world. It has an important position in today's world of communication. This position made English the most widely spoken language worldwide in all aspects of human life. In learning a language, there were four skills that should be mastered by students, such as listening, speaking, reading, and writing. These four skills should be involved by teachers in the process of teaching and learning in a classroom. Speaking and writing refer to productive skills, while reading and listening refer to receptive skills. (Harmer, 2003)</w:t>
      </w:r>
    </w:p>
    <w:p w14:paraId="67ABD833" w14:textId="77777777" w:rsidR="00791F5A" w:rsidRDefault="00791F5A" w:rsidP="00F55D78">
      <w:pPr>
        <w:pStyle w:val="BodyText"/>
        <w:ind w:firstLine="720"/>
        <w:jc w:val="both"/>
      </w:pPr>
      <w:r>
        <w:t xml:space="preserve">Therefore, many strategies and approaches were offered to solve the vocabulary problems of Vocabulary was seen easy to be mastered, but it was actually quite hard even though it can be taught by some interesting techniques or strategies. Many factors were affecting the students' difficulty in mastering the vocabulary. According to the observation in SMA YP PGRI 2 Makassar, there were some issues that the researcher discovered: First, the difficulties of students in understanding and remembering vocabulary. Any students have difficulty when speaking because of the restrictiveness of their vocabulary. Second, learning English was stilted or serious, which makes students depressed or afraid to develop their ability in vocabulary. Third, was the </w:t>
      </w:r>
      <w:r>
        <w:lastRenderedPageBreak/>
        <w:t xml:space="preserve">lack of control memorizes students’ vocabulary. They were easy to forget vocabulary has been taught or learnedstudents. </w:t>
      </w:r>
    </w:p>
    <w:p w14:paraId="469207E6" w14:textId="77777777" w:rsidR="00791F5A" w:rsidRDefault="00791F5A" w:rsidP="00761F3C">
      <w:pPr>
        <w:pStyle w:val="BodyText"/>
        <w:ind w:firstLine="720"/>
        <w:jc w:val="both"/>
      </w:pPr>
      <w:r>
        <w:t xml:space="preserve">One of them is the strategy was the Swivel Wheel game media. According to Arsyad (2014), the advantages of the swivel wheel if implemented in learning, include fun, entertainment, and interest in did. The swivel wheel allows for the active participation of students to learn. </w:t>
      </w:r>
    </w:p>
    <w:p w14:paraId="6B45E78E" w14:textId="77777777" w:rsidR="00791F5A" w:rsidRDefault="00791F5A"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Swivel Wheel game was one of the media used to teach students who have unclear ideas. Joyce (2009: 193) four groupings in learning consist of data handling sources, secret sources, social connection sources, and changing at the surface level as a source. The four student meetings that were most closely related to the Swivel Wheel game were changes in surface-level behavior as a source. </w:t>
      </w:r>
    </w:p>
    <w:p w14:paraId="73D12D17" w14:textId="77777777" w:rsidR="005942B2" w:rsidRDefault="00791F5A" w:rsidP="00761F3C">
      <w:pPr>
        <w:pStyle w:val="Heading1"/>
        <w:tabs>
          <w:tab w:val="right" w:pos="8100"/>
        </w:tabs>
        <w:spacing w:before="0" w:line="480" w:lineRule="auto"/>
        <w:jc w:val="both"/>
        <w:rPr>
          <w:rFonts w:ascii="Times New Roman" w:eastAsia="Calibri" w:hAnsi="Times New Roman"/>
          <w:color w:val="auto"/>
          <w:sz w:val="24"/>
          <w:szCs w:val="24"/>
          <w:lang w:eastAsia="en-US"/>
        </w:rPr>
      </w:pPr>
      <w:r>
        <w:rPr>
          <w:rFonts w:ascii="Times New Roman" w:eastAsia="Calibri" w:hAnsi="Times New Roman"/>
          <w:color w:val="auto"/>
          <w:sz w:val="24"/>
          <w:szCs w:val="24"/>
          <w:lang w:eastAsia="en-US"/>
        </w:rPr>
        <w:t>METHOD</w:t>
      </w:r>
    </w:p>
    <w:p w14:paraId="3ABBCAF6" w14:textId="2727AB7C" w:rsidR="005942B2" w:rsidRPr="005942B2" w:rsidRDefault="005942B2" w:rsidP="00F55D78">
      <w:pPr>
        <w:tabs>
          <w:tab w:val="right" w:pos="8100"/>
        </w:tabs>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sidR="00791F5A" w:rsidRPr="005942B2">
        <w:rPr>
          <w:rFonts w:ascii="Times New Roman" w:hAnsi="Times New Roman" w:cs="Times New Roman"/>
          <w:sz w:val="24"/>
          <w:szCs w:val="24"/>
        </w:rPr>
        <w:t>In this research, the researcher will be used a pre-experimental method with a one-group pre-test and post-test design to solve the vocabulary problem of students by using Swivel Wheel Game Media</w:t>
      </w:r>
      <w:r w:rsidR="00F55D78">
        <w:rPr>
          <w:rFonts w:ascii="Times New Roman" w:hAnsi="Times New Roman" w:cs="Times New Roman"/>
          <w:sz w:val="24"/>
          <w:szCs w:val="24"/>
        </w:rPr>
        <w:t>, w</w:t>
      </w:r>
      <w:r w:rsidRPr="005942B2">
        <w:rPr>
          <w:rFonts w:ascii="Times New Roman" w:hAnsi="Times New Roman" w:cs="Times New Roman"/>
          <w:sz w:val="24"/>
          <w:szCs w:val="24"/>
        </w:rPr>
        <w:t>here (0</w:t>
      </w:r>
      <w:r w:rsidRPr="005942B2">
        <w:rPr>
          <w:rFonts w:ascii="Times New Roman" w:hAnsi="Times New Roman" w:cs="Times New Roman"/>
          <w:sz w:val="24"/>
          <w:szCs w:val="24"/>
          <w:vertAlign w:val="superscript"/>
        </w:rPr>
        <w:t>1</w:t>
      </w:r>
      <w:r w:rsidRPr="005942B2">
        <w:rPr>
          <w:rFonts w:ascii="Times New Roman" w:hAnsi="Times New Roman" w:cs="Times New Roman"/>
          <w:sz w:val="24"/>
          <w:szCs w:val="24"/>
        </w:rPr>
        <w:t>) Pre-test, (X) Treatment, (</w:t>
      </w:r>
      <w:proofErr w:type="gramStart"/>
      <w:r w:rsidRPr="005942B2">
        <w:rPr>
          <w:rFonts w:ascii="Times New Roman" w:hAnsi="Times New Roman" w:cs="Times New Roman"/>
          <w:sz w:val="24"/>
          <w:szCs w:val="24"/>
        </w:rPr>
        <w:t>0</w:t>
      </w:r>
      <w:r w:rsidRPr="005942B2">
        <w:rPr>
          <w:rFonts w:ascii="Times New Roman" w:hAnsi="Times New Roman" w:cs="Times New Roman"/>
          <w:sz w:val="24"/>
          <w:szCs w:val="24"/>
          <w:vertAlign w:val="superscript"/>
        </w:rPr>
        <w:t>2</w:t>
      </w:r>
      <w:r w:rsidRPr="005942B2">
        <w:rPr>
          <w:rFonts w:ascii="Times New Roman" w:hAnsi="Times New Roman" w:cs="Times New Roman"/>
          <w:sz w:val="24"/>
          <w:szCs w:val="24"/>
        </w:rPr>
        <w:t>)Post</w:t>
      </w:r>
      <w:proofErr w:type="gramEnd"/>
      <w:r w:rsidRPr="005942B2">
        <w:rPr>
          <w:rFonts w:ascii="Times New Roman" w:hAnsi="Times New Roman" w:cs="Times New Roman"/>
          <w:sz w:val="24"/>
          <w:szCs w:val="24"/>
        </w:rPr>
        <w:t>-test, There were two kinds of variables in this research. The variables were as Independent Variable (X) Swivel Wheel Game and Dependent Variable (Y)</w:t>
      </w:r>
      <w:r w:rsidRPr="005942B2">
        <w:rPr>
          <w:rFonts w:ascii="Times New Roman" w:hAnsi="Times New Roman" w:cs="Times New Roman"/>
          <w:bCs/>
          <w:sz w:val="24"/>
          <w:szCs w:val="24"/>
        </w:rPr>
        <w:t xml:space="preserve"> Students’ vocabulary.</w:t>
      </w:r>
    </w:p>
    <w:p w14:paraId="5165FFBB" w14:textId="77777777" w:rsidR="005942B2" w:rsidRDefault="005942B2" w:rsidP="00F55D78">
      <w:pPr>
        <w:tabs>
          <w:tab w:val="left" w:pos="1992"/>
          <w:tab w:val="right" w:pos="8100"/>
        </w:tabs>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The population of this research is second-grade students of SMA YP PGRI 2 Makassar in the 2022/2023 academic year. The population consists of one class. The total population of this research is 20 students. The researcher used the total sampling technique. The researcher took the students of the second grade in SMA YP PGRI 2 Makassar as the sample. The sample consists of 20 students.</w:t>
      </w:r>
    </w:p>
    <w:p w14:paraId="511083E5" w14:textId="77777777" w:rsidR="00747D4B" w:rsidRPr="00747D4B" w:rsidRDefault="00747D4B" w:rsidP="00F55D78">
      <w:pPr>
        <w:spacing w:after="0" w:line="240" w:lineRule="auto"/>
        <w:ind w:firstLine="851"/>
        <w:jc w:val="both"/>
        <w:rPr>
          <w:rFonts w:ascii="Times New Roman" w:hAnsi="Times New Roman" w:cs="Times New Roman"/>
        </w:rPr>
      </w:pPr>
      <w:r w:rsidRPr="0048336C">
        <w:rPr>
          <w:rFonts w:ascii="Times New Roman" w:hAnsi="Times New Roman" w:cs="Times New Roman"/>
        </w:rPr>
        <w:t xml:space="preserve">To get the data, the researcher used a vocabulary test. This test was administered in the post-test and pre-test. The test was multiple choice and the total number of questions. The pre-test had given before the treatment to find out students’ ability in Improving vocabulary. Post-test had given after the treatment to check their vocabulary. </w:t>
      </w:r>
    </w:p>
    <w:p w14:paraId="01A0D5AA"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The data collected in pre-test and post-test was analyzed based on the following producer:</w:t>
      </w:r>
    </w:p>
    <w:p w14:paraId="12319CB3" w14:textId="77777777" w:rsidR="00747D4B" w:rsidRDefault="00747D4B" w:rsidP="00761F3C">
      <w:pPr>
        <w:pStyle w:val="ListParagraph"/>
        <w:numPr>
          <w:ilvl w:val="0"/>
          <w:numId w:val="2"/>
        </w:num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Scoring the students’ correct answer of pre-test and post-test</w:t>
      </w:r>
    </w:p>
    <w:p w14:paraId="14552C83"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score=   </w:t>
      </w:r>
      <w:r>
        <w:rPr>
          <w:rFonts w:ascii="Times New Roman" w:hAnsi="Times New Roman" w:cs="Times New Roman"/>
          <w:sz w:val="24"/>
          <w:szCs w:val="24"/>
          <w:u w:val="single"/>
        </w:rPr>
        <w:t xml:space="preserve">Total number of correct </w:t>
      </w:r>
      <w:proofErr w:type="gramStart"/>
      <w:r>
        <w:rPr>
          <w:rFonts w:ascii="Times New Roman" w:hAnsi="Times New Roman" w:cs="Times New Roman"/>
          <w:sz w:val="24"/>
          <w:szCs w:val="24"/>
          <w:u w:val="single"/>
        </w:rPr>
        <w:t xml:space="preserve">answer </w:t>
      </w:r>
      <w:r>
        <w:rPr>
          <w:rFonts w:ascii="Times New Roman" w:hAnsi="Times New Roman" w:cs="Times New Roman"/>
          <w:sz w:val="24"/>
          <w:szCs w:val="24"/>
        </w:rPr>
        <w:t xml:space="preserve"> X</w:t>
      </w:r>
      <w:proofErr w:type="gramEnd"/>
      <w:r>
        <w:rPr>
          <w:rFonts w:ascii="Times New Roman" w:hAnsi="Times New Roman" w:cs="Times New Roman"/>
          <w:sz w:val="24"/>
          <w:szCs w:val="24"/>
        </w:rPr>
        <w:t xml:space="preserve"> 100</w:t>
      </w:r>
    </w:p>
    <w:p w14:paraId="22996663"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Total number of test</w:t>
      </w:r>
    </w:p>
    <w:p w14:paraId="71F9960D"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p>
    <w:p w14:paraId="0EFE6E1E" w14:textId="77777777" w:rsidR="00747D4B" w:rsidRDefault="00747D4B" w:rsidP="00761F3C">
      <w:pPr>
        <w:pStyle w:val="ListParagraph"/>
        <w:numPr>
          <w:ilvl w:val="0"/>
          <w:numId w:val="2"/>
        </w:num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Classifying the score of the students pre-test and post-test.</w:t>
      </w:r>
    </w:p>
    <w:p w14:paraId="51D33AA8" w14:textId="065BEBA5" w:rsidR="00747D4B" w:rsidRDefault="00F55D78" w:rsidP="00761F3C">
      <w:pPr>
        <w:pStyle w:val="ListParagraph"/>
        <w:tabs>
          <w:tab w:val="right" w:pos="810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3.1 </w:t>
      </w:r>
      <w:proofErr w:type="gramStart"/>
      <w:r>
        <w:rPr>
          <w:rFonts w:ascii="Times New Roman" w:hAnsi="Times New Roman" w:cs="Times New Roman"/>
          <w:b/>
          <w:sz w:val="24"/>
          <w:szCs w:val="24"/>
        </w:rPr>
        <w:t>Score</w:t>
      </w:r>
      <w:proofErr w:type="gramEnd"/>
      <w:r>
        <w:rPr>
          <w:rFonts w:ascii="Times New Roman" w:hAnsi="Times New Roman" w:cs="Times New Roman"/>
          <w:b/>
          <w:sz w:val="24"/>
          <w:szCs w:val="24"/>
        </w:rPr>
        <w:t xml:space="preserve"> Classification</w:t>
      </w:r>
    </w:p>
    <w:p w14:paraId="0F6BD1D1" w14:textId="77777777" w:rsidR="00F55D78" w:rsidRDefault="00F55D78" w:rsidP="00761F3C">
      <w:pPr>
        <w:pStyle w:val="ListParagraph"/>
        <w:tabs>
          <w:tab w:val="right" w:pos="8100"/>
        </w:tabs>
        <w:spacing w:line="240" w:lineRule="auto"/>
        <w:jc w:val="both"/>
        <w:rPr>
          <w:rFonts w:ascii="Times New Roman" w:hAnsi="Times New Roman" w:cs="Times New Roman"/>
          <w:b/>
          <w:sz w:val="24"/>
          <w:szCs w:val="24"/>
        </w:rPr>
      </w:pPr>
    </w:p>
    <w:tbl>
      <w:tblPr>
        <w:tblStyle w:val="TableGrid"/>
        <w:tblW w:w="0" w:type="auto"/>
        <w:jc w:val="center"/>
        <w:tblInd w:w="0" w:type="dxa"/>
        <w:tblLook w:val="04A0" w:firstRow="1" w:lastRow="0" w:firstColumn="1" w:lastColumn="0" w:noHBand="0" w:noVBand="1"/>
      </w:tblPr>
      <w:tblGrid>
        <w:gridCol w:w="918"/>
        <w:gridCol w:w="2160"/>
        <w:gridCol w:w="2070"/>
      </w:tblGrid>
      <w:tr w:rsidR="00747D4B" w14:paraId="70442B1B" w14:textId="77777777" w:rsidTr="00747D4B">
        <w:trPr>
          <w:jc w:val="center"/>
        </w:trPr>
        <w:tc>
          <w:tcPr>
            <w:tcW w:w="918" w:type="dxa"/>
            <w:tcBorders>
              <w:top w:val="single" w:sz="4" w:space="0" w:color="auto"/>
              <w:left w:val="single" w:sz="4" w:space="0" w:color="auto"/>
              <w:bottom w:val="single" w:sz="4" w:space="0" w:color="auto"/>
              <w:right w:val="single" w:sz="4" w:space="0" w:color="auto"/>
            </w:tcBorders>
            <w:hideMark/>
          </w:tcPr>
          <w:p w14:paraId="2F7E1CFE"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No</w:t>
            </w:r>
          </w:p>
        </w:tc>
        <w:tc>
          <w:tcPr>
            <w:tcW w:w="2160" w:type="dxa"/>
            <w:tcBorders>
              <w:top w:val="single" w:sz="4" w:space="0" w:color="auto"/>
              <w:left w:val="single" w:sz="4" w:space="0" w:color="auto"/>
              <w:bottom w:val="single" w:sz="4" w:space="0" w:color="auto"/>
              <w:right w:val="single" w:sz="4" w:space="0" w:color="auto"/>
            </w:tcBorders>
            <w:hideMark/>
          </w:tcPr>
          <w:p w14:paraId="142B0D93"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Classification</w:t>
            </w:r>
          </w:p>
        </w:tc>
        <w:tc>
          <w:tcPr>
            <w:tcW w:w="2070" w:type="dxa"/>
            <w:tcBorders>
              <w:top w:val="single" w:sz="4" w:space="0" w:color="auto"/>
              <w:left w:val="single" w:sz="4" w:space="0" w:color="auto"/>
              <w:bottom w:val="single" w:sz="4" w:space="0" w:color="auto"/>
              <w:right w:val="single" w:sz="4" w:space="0" w:color="auto"/>
            </w:tcBorders>
            <w:hideMark/>
          </w:tcPr>
          <w:p w14:paraId="52B476F3"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Score</w:t>
            </w:r>
          </w:p>
        </w:tc>
      </w:tr>
      <w:tr w:rsidR="00747D4B" w14:paraId="4C601A3E" w14:textId="77777777" w:rsidTr="00747D4B">
        <w:trPr>
          <w:jc w:val="center"/>
        </w:trPr>
        <w:tc>
          <w:tcPr>
            <w:tcW w:w="918" w:type="dxa"/>
            <w:tcBorders>
              <w:top w:val="single" w:sz="4" w:space="0" w:color="auto"/>
              <w:left w:val="single" w:sz="4" w:space="0" w:color="auto"/>
              <w:bottom w:val="single" w:sz="4" w:space="0" w:color="auto"/>
              <w:right w:val="single" w:sz="4" w:space="0" w:color="auto"/>
            </w:tcBorders>
            <w:hideMark/>
          </w:tcPr>
          <w:p w14:paraId="02369B0E"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03E71F76"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Very Good</w:t>
            </w:r>
          </w:p>
        </w:tc>
        <w:tc>
          <w:tcPr>
            <w:tcW w:w="2070" w:type="dxa"/>
            <w:tcBorders>
              <w:top w:val="single" w:sz="4" w:space="0" w:color="auto"/>
              <w:left w:val="single" w:sz="4" w:space="0" w:color="auto"/>
              <w:bottom w:val="single" w:sz="4" w:space="0" w:color="auto"/>
              <w:right w:val="single" w:sz="4" w:space="0" w:color="auto"/>
            </w:tcBorders>
            <w:hideMark/>
          </w:tcPr>
          <w:p w14:paraId="54AEAE43"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86-100</w:t>
            </w:r>
          </w:p>
        </w:tc>
      </w:tr>
      <w:tr w:rsidR="00747D4B" w14:paraId="06A24EA1" w14:textId="77777777" w:rsidTr="00747D4B">
        <w:trPr>
          <w:jc w:val="center"/>
        </w:trPr>
        <w:tc>
          <w:tcPr>
            <w:tcW w:w="918" w:type="dxa"/>
            <w:tcBorders>
              <w:top w:val="single" w:sz="4" w:space="0" w:color="auto"/>
              <w:left w:val="single" w:sz="4" w:space="0" w:color="auto"/>
              <w:bottom w:val="single" w:sz="4" w:space="0" w:color="auto"/>
              <w:right w:val="single" w:sz="4" w:space="0" w:color="auto"/>
            </w:tcBorders>
            <w:hideMark/>
          </w:tcPr>
          <w:p w14:paraId="1DDBAC3E"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hideMark/>
          </w:tcPr>
          <w:p w14:paraId="0F6B99B2"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Good</w:t>
            </w:r>
          </w:p>
        </w:tc>
        <w:tc>
          <w:tcPr>
            <w:tcW w:w="2070" w:type="dxa"/>
            <w:tcBorders>
              <w:top w:val="single" w:sz="4" w:space="0" w:color="auto"/>
              <w:left w:val="single" w:sz="4" w:space="0" w:color="auto"/>
              <w:bottom w:val="single" w:sz="4" w:space="0" w:color="auto"/>
              <w:right w:val="single" w:sz="4" w:space="0" w:color="auto"/>
            </w:tcBorders>
            <w:hideMark/>
          </w:tcPr>
          <w:p w14:paraId="2DF40CF8"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76-85</w:t>
            </w:r>
          </w:p>
        </w:tc>
      </w:tr>
      <w:tr w:rsidR="00747D4B" w14:paraId="41BB7395" w14:textId="77777777" w:rsidTr="00747D4B">
        <w:trPr>
          <w:jc w:val="center"/>
        </w:trPr>
        <w:tc>
          <w:tcPr>
            <w:tcW w:w="918" w:type="dxa"/>
            <w:tcBorders>
              <w:top w:val="single" w:sz="4" w:space="0" w:color="auto"/>
              <w:left w:val="single" w:sz="4" w:space="0" w:color="auto"/>
              <w:bottom w:val="single" w:sz="4" w:space="0" w:color="auto"/>
              <w:right w:val="single" w:sz="4" w:space="0" w:color="auto"/>
            </w:tcBorders>
            <w:hideMark/>
          </w:tcPr>
          <w:p w14:paraId="1BAF235F"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hideMark/>
          </w:tcPr>
          <w:p w14:paraId="28ECC5C9"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Fairly Good</w:t>
            </w:r>
          </w:p>
        </w:tc>
        <w:tc>
          <w:tcPr>
            <w:tcW w:w="2070" w:type="dxa"/>
            <w:tcBorders>
              <w:top w:val="single" w:sz="4" w:space="0" w:color="auto"/>
              <w:left w:val="single" w:sz="4" w:space="0" w:color="auto"/>
              <w:bottom w:val="single" w:sz="4" w:space="0" w:color="auto"/>
              <w:right w:val="single" w:sz="4" w:space="0" w:color="auto"/>
            </w:tcBorders>
            <w:hideMark/>
          </w:tcPr>
          <w:p w14:paraId="1E6C746E"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66-75</w:t>
            </w:r>
          </w:p>
        </w:tc>
      </w:tr>
      <w:tr w:rsidR="00747D4B" w14:paraId="6A5E6682" w14:textId="77777777" w:rsidTr="00747D4B">
        <w:trPr>
          <w:jc w:val="center"/>
        </w:trPr>
        <w:tc>
          <w:tcPr>
            <w:tcW w:w="918" w:type="dxa"/>
            <w:tcBorders>
              <w:top w:val="single" w:sz="4" w:space="0" w:color="auto"/>
              <w:left w:val="single" w:sz="4" w:space="0" w:color="auto"/>
              <w:bottom w:val="single" w:sz="4" w:space="0" w:color="auto"/>
              <w:right w:val="single" w:sz="4" w:space="0" w:color="auto"/>
            </w:tcBorders>
            <w:hideMark/>
          </w:tcPr>
          <w:p w14:paraId="4F4DE9E1"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hideMark/>
          </w:tcPr>
          <w:p w14:paraId="7B1232E7"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Fairy</w:t>
            </w:r>
          </w:p>
        </w:tc>
        <w:tc>
          <w:tcPr>
            <w:tcW w:w="2070" w:type="dxa"/>
            <w:tcBorders>
              <w:top w:val="single" w:sz="4" w:space="0" w:color="auto"/>
              <w:left w:val="single" w:sz="4" w:space="0" w:color="auto"/>
              <w:bottom w:val="single" w:sz="4" w:space="0" w:color="auto"/>
              <w:right w:val="single" w:sz="4" w:space="0" w:color="auto"/>
            </w:tcBorders>
            <w:hideMark/>
          </w:tcPr>
          <w:p w14:paraId="0437C3C7"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56-75</w:t>
            </w:r>
          </w:p>
        </w:tc>
      </w:tr>
      <w:tr w:rsidR="00747D4B" w14:paraId="3F7EAC80" w14:textId="77777777" w:rsidTr="00747D4B">
        <w:trPr>
          <w:jc w:val="center"/>
        </w:trPr>
        <w:tc>
          <w:tcPr>
            <w:tcW w:w="918" w:type="dxa"/>
            <w:tcBorders>
              <w:top w:val="single" w:sz="4" w:space="0" w:color="auto"/>
              <w:left w:val="single" w:sz="4" w:space="0" w:color="auto"/>
              <w:bottom w:val="single" w:sz="4" w:space="0" w:color="auto"/>
              <w:right w:val="single" w:sz="4" w:space="0" w:color="auto"/>
            </w:tcBorders>
            <w:hideMark/>
          </w:tcPr>
          <w:p w14:paraId="428F726D"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14:paraId="14259A57"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Poor</w:t>
            </w:r>
          </w:p>
        </w:tc>
        <w:tc>
          <w:tcPr>
            <w:tcW w:w="2070" w:type="dxa"/>
            <w:tcBorders>
              <w:top w:val="single" w:sz="4" w:space="0" w:color="auto"/>
              <w:left w:val="single" w:sz="4" w:space="0" w:color="auto"/>
              <w:bottom w:val="single" w:sz="4" w:space="0" w:color="auto"/>
              <w:right w:val="single" w:sz="4" w:space="0" w:color="auto"/>
            </w:tcBorders>
            <w:hideMark/>
          </w:tcPr>
          <w:p w14:paraId="019EADD0"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36-55</w:t>
            </w:r>
          </w:p>
        </w:tc>
      </w:tr>
      <w:tr w:rsidR="00747D4B" w14:paraId="54684F4F" w14:textId="77777777" w:rsidTr="00747D4B">
        <w:trPr>
          <w:jc w:val="center"/>
        </w:trPr>
        <w:tc>
          <w:tcPr>
            <w:tcW w:w="918" w:type="dxa"/>
            <w:tcBorders>
              <w:top w:val="single" w:sz="4" w:space="0" w:color="auto"/>
              <w:left w:val="single" w:sz="4" w:space="0" w:color="auto"/>
              <w:bottom w:val="single" w:sz="4" w:space="0" w:color="auto"/>
              <w:right w:val="single" w:sz="4" w:space="0" w:color="auto"/>
            </w:tcBorders>
            <w:hideMark/>
          </w:tcPr>
          <w:p w14:paraId="79AC7D38"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14:paraId="694CC706"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Very Poor</w:t>
            </w:r>
          </w:p>
        </w:tc>
        <w:tc>
          <w:tcPr>
            <w:tcW w:w="2070" w:type="dxa"/>
            <w:tcBorders>
              <w:top w:val="single" w:sz="4" w:space="0" w:color="auto"/>
              <w:left w:val="single" w:sz="4" w:space="0" w:color="auto"/>
              <w:bottom w:val="single" w:sz="4" w:space="0" w:color="auto"/>
              <w:right w:val="single" w:sz="4" w:space="0" w:color="auto"/>
            </w:tcBorders>
            <w:hideMark/>
          </w:tcPr>
          <w:p w14:paraId="417C30C8" w14:textId="77777777" w:rsidR="00747D4B" w:rsidRDefault="00747D4B" w:rsidP="00761F3C">
            <w:pPr>
              <w:pStyle w:val="ListParagraph"/>
              <w:tabs>
                <w:tab w:val="right" w:pos="8100"/>
              </w:tabs>
              <w:ind w:left="0"/>
              <w:jc w:val="both"/>
              <w:rPr>
                <w:rFonts w:ascii="Times New Roman" w:hAnsi="Times New Roman" w:cs="Times New Roman"/>
                <w:sz w:val="24"/>
                <w:szCs w:val="24"/>
              </w:rPr>
            </w:pPr>
            <w:r>
              <w:rPr>
                <w:rFonts w:ascii="Times New Roman" w:hAnsi="Times New Roman" w:cs="Times New Roman"/>
                <w:sz w:val="24"/>
                <w:szCs w:val="24"/>
              </w:rPr>
              <w:t>35</w:t>
            </w:r>
          </w:p>
        </w:tc>
      </w:tr>
    </w:tbl>
    <w:p w14:paraId="2605D404" w14:textId="77777777" w:rsidR="00F55D78" w:rsidRDefault="00F55D78" w:rsidP="00F55D78">
      <w:pPr>
        <w:pStyle w:val="ListParagraph"/>
        <w:tabs>
          <w:tab w:val="right" w:pos="8100"/>
        </w:tabs>
        <w:spacing w:line="240" w:lineRule="auto"/>
        <w:jc w:val="both"/>
        <w:rPr>
          <w:rFonts w:ascii="Times New Roman" w:hAnsi="Times New Roman" w:cs="Times New Roman"/>
          <w:sz w:val="24"/>
          <w:szCs w:val="24"/>
        </w:rPr>
      </w:pPr>
    </w:p>
    <w:p w14:paraId="40B75DB2" w14:textId="365CED3B" w:rsidR="00747D4B" w:rsidRDefault="00747D4B" w:rsidP="00761F3C">
      <w:pPr>
        <w:pStyle w:val="ListParagraph"/>
        <w:numPr>
          <w:ilvl w:val="0"/>
          <w:numId w:val="2"/>
        </w:num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To calculate the percentage of the students “score, the formula used as follows:</w:t>
      </w:r>
    </w:p>
    <w:p w14:paraId="559240E4"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 =</w:t>
      </w:r>
      <m:oMath>
        <m:func>
          <m:funcPr>
            <m:ctrlPr>
              <w:rPr>
                <w:rFonts w:ascii="Cambria Math" w:hAnsi="Cambria Math" w:cs="Times New Roman"/>
                <w:sz w:val="28"/>
                <w:szCs w:val="28"/>
              </w:rPr>
            </m:ctrlPr>
          </m:funcPr>
          <m:fName/>
          <m:e>
            <m:f>
              <m:fPr>
                <m:ctrlPr>
                  <w:rPr>
                    <w:rFonts w:ascii="Cambria Math" w:hAnsi="Cambria Math" w:cs="Times New Roman"/>
                    <w:sz w:val="28"/>
                    <w:szCs w:val="28"/>
                  </w:rPr>
                </m:ctrlPr>
              </m:fPr>
              <m:num>
                <m:r>
                  <w:rPr>
                    <w:rFonts w:ascii="Cambria Math" w:eastAsia="Cambria Math" w:hAnsi="Cambria Math" w:cs="Cambria Math"/>
                    <w:sz w:val="28"/>
                    <w:szCs w:val="28"/>
                  </w:rPr>
                  <m:t>F</m:t>
                </m:r>
              </m:num>
              <m:den>
                <m:r>
                  <w:rPr>
                    <w:rFonts w:ascii="Cambria Math" w:eastAsia="Cambria Math" w:hAnsi="Cambria Math" w:cs="Cambria Math"/>
                    <w:sz w:val="28"/>
                    <w:szCs w:val="28"/>
                  </w:rPr>
                  <m:t>N</m:t>
                </m:r>
              </m:den>
            </m:f>
          </m:e>
        </m:func>
      </m:oMath>
      <w:r>
        <w:rPr>
          <w:rFonts w:ascii="Times New Roman" w:hAnsi="Times New Roman" w:cs="Times New Roman"/>
          <w:sz w:val="24"/>
          <w:szCs w:val="24"/>
        </w:rPr>
        <w:t xml:space="preserve"> X 100</w:t>
      </w:r>
    </w:p>
    <w:p w14:paraId="66D052C0"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Notes :</w:t>
      </w:r>
      <w:proofErr w:type="gramEnd"/>
      <w:r>
        <w:rPr>
          <w:rFonts w:ascii="Times New Roman" w:hAnsi="Times New Roman" w:cs="Times New Roman"/>
          <w:sz w:val="24"/>
          <w:szCs w:val="24"/>
        </w:rPr>
        <w:t xml:space="preserve">   P = Rate Percentage </w:t>
      </w:r>
    </w:p>
    <w:p w14:paraId="61038D7A"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 = Frequency of the Correct Answer </w:t>
      </w:r>
    </w:p>
    <w:p w14:paraId="60577994"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 = the Total Number of Students </w:t>
      </w:r>
    </w:p>
    <w:p w14:paraId="16E01110"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(Sudjana,1996)</w:t>
      </w:r>
    </w:p>
    <w:p w14:paraId="2CFB54AD" w14:textId="77777777" w:rsidR="00747D4B" w:rsidRDefault="00747D4B" w:rsidP="00761F3C">
      <w:pPr>
        <w:pStyle w:val="ListParagraph"/>
        <w:tabs>
          <w:tab w:val="right" w:pos="8100"/>
        </w:tabs>
        <w:spacing w:line="240" w:lineRule="auto"/>
        <w:jc w:val="both"/>
        <w:rPr>
          <w:rFonts w:ascii="Times New Roman" w:hAnsi="Times New Roman" w:cs="Times New Roman"/>
          <w:sz w:val="24"/>
          <w:szCs w:val="24"/>
        </w:rPr>
      </w:pPr>
    </w:p>
    <w:p w14:paraId="40EC3DB9" w14:textId="77777777" w:rsidR="00747D4B" w:rsidRDefault="00747D4B" w:rsidP="00761F3C">
      <w:pPr>
        <w:pStyle w:val="ListParagraph"/>
        <w:numPr>
          <w:ilvl w:val="0"/>
          <w:numId w:val="2"/>
        </w:num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Calculating the mean score by applying the formula:</w:t>
      </w:r>
    </w:p>
    <w:p w14:paraId="4208C9FC" w14:textId="77777777" w:rsidR="00747D4B" w:rsidRDefault="00747D4B" w:rsidP="00761F3C">
      <w:pPr>
        <w:tabs>
          <w:tab w:val="right" w:pos="8100"/>
        </w:tabs>
        <w:spacing w:line="240" w:lineRule="auto"/>
        <w:ind w:left="2880"/>
        <w:jc w:val="both"/>
        <w:rPr>
          <w:rFonts w:ascii="Times New Roman" w:hAnsi="Times New Roman" w:cs="Times New Roman"/>
          <w:sz w:val="32"/>
          <w:szCs w:val="32"/>
        </w:rPr>
      </w:pPr>
      <w:r>
        <w:rPr>
          <w:rFonts w:ascii="Times New Roman" w:hAnsi="Times New Roman" w:cs="Times New Roman"/>
          <w:sz w:val="32"/>
          <w:szCs w:val="32"/>
        </w:rPr>
        <w:t>X=</w:t>
      </w:r>
      <m:oMath>
        <m:f>
          <m:fPr>
            <m:ctrlPr>
              <w:rPr>
                <w:rFonts w:ascii="Cambria Math" w:hAnsi="Cambria Math" w:cs="Times New Roman"/>
                <w:sz w:val="32"/>
                <w:szCs w:val="32"/>
              </w:rPr>
            </m:ctrlPr>
          </m:fPr>
          <m:num>
            <m:r>
              <w:rPr>
                <w:rFonts w:ascii="Cambria Math" w:hAnsi="Cambria Math" w:cs="Times New Roman"/>
                <w:sz w:val="32"/>
                <w:szCs w:val="32"/>
              </w:rPr>
              <m:t>∑X</m:t>
            </m:r>
          </m:num>
          <m:den>
            <m:r>
              <w:rPr>
                <w:rFonts w:ascii="Cambria Math" w:hAnsi="Cambria Math" w:cs="Times New Roman"/>
                <w:sz w:val="32"/>
                <w:szCs w:val="32"/>
              </w:rPr>
              <m:t>N</m:t>
            </m:r>
          </m:den>
        </m:f>
      </m:oMath>
    </w:p>
    <w:p w14:paraId="663991F9"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Where:  X = mean score</w:t>
      </w:r>
    </w:p>
    <w:p w14:paraId="49A1FDF5"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∑x= the raw score </w:t>
      </w:r>
    </w:p>
    <w:p w14:paraId="66988D8C"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 = the total number of students</w:t>
      </w:r>
    </w:p>
    <w:p w14:paraId="057B2322" w14:textId="77777777" w:rsidR="00747D4B" w:rsidRDefault="00747D4B" w:rsidP="00761F3C">
      <w:pPr>
        <w:pStyle w:val="ListParagraph"/>
        <w:numPr>
          <w:ilvl w:val="0"/>
          <w:numId w:val="2"/>
        </w:num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Calculating the result of the test</w:t>
      </w:r>
    </w:p>
    <w:p w14:paraId="5FFF78B6" w14:textId="77777777" w:rsidR="00747D4B" w:rsidRDefault="00747D4B" w:rsidP="00761F3C">
      <w:pPr>
        <w:tabs>
          <w:tab w:val="right" w:pos="8100"/>
        </w:tabs>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To find out the significant difference between the score of pre-test and post-test the researcher will calculate the value of the best test by using the following formula:</w:t>
      </w:r>
    </w:p>
    <w:p w14:paraId="66C6C225" w14:textId="77777777" w:rsidR="00747D4B" w:rsidRDefault="00747D4B" w:rsidP="00761F3C">
      <w:pPr>
        <w:tabs>
          <w:tab w:val="right" w:pos="8100"/>
        </w:tabs>
        <w:spacing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t = </w:t>
      </w:r>
      <m:oMath>
        <m:f>
          <m:fPr>
            <m:ctrlPr>
              <w:rPr>
                <w:rFonts w:ascii="Cambria Math" w:hAnsi="Cambria Math" w:cs="Times New Roman"/>
                <w:sz w:val="28"/>
                <w:szCs w:val="28"/>
              </w:rPr>
            </m:ctrlPr>
          </m:fPr>
          <m:num>
            <m:r>
              <w:rPr>
                <w:rFonts w:ascii="Cambria Math" w:hAnsi="Cambria Math" w:cs="Times New Roman"/>
                <w:sz w:val="28"/>
                <w:szCs w:val="28"/>
              </w:rPr>
              <m:t xml:space="preserve">        D     </m:t>
            </m:r>
          </m:num>
          <m:den>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r>
                      <w:rPr>
                        <w:rFonts w:ascii="Cambria Math" w:hAnsi="Cambria Math" w:cs="Times New Roman"/>
                        <w:sz w:val="28"/>
                        <w:szCs w:val="28"/>
                      </w:rPr>
                      <m:t>∑</m:t>
                    </m:r>
                    <m:r>
                      <m:rPr>
                        <m:sty m:val="p"/>
                      </m:rPr>
                      <w:rPr>
                        <w:rFonts w:ascii="Cambria Math" w:hAnsi="Cambria Math" w:cs="Times New Roman"/>
                        <w:sz w:val="28"/>
                        <w:szCs w:val="28"/>
                      </w:rPr>
                      <m:t>D</m:t>
                    </m:r>
                  </m:e>
                  <m:sup>
                    <m:r>
                      <w:rPr>
                        <w:rFonts w:ascii="Cambria Math" w:hAnsi="Cambria Math" w:cs="Times New Roman"/>
                        <w:sz w:val="28"/>
                        <w:szCs w:val="28"/>
                      </w:rPr>
                      <m:t>2</m:t>
                    </m:r>
                  </m:sup>
                </m:sSup>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m:t>
                        </m:r>
                        <m:r>
                          <m:rPr>
                            <m:sty m:val="p"/>
                          </m:rPr>
                          <w:rPr>
                            <w:rFonts w:ascii="Cambria Math" w:hAnsi="Cambria Math" w:cs="Times New Roman"/>
                            <w:sz w:val="28"/>
                            <w:szCs w:val="28"/>
                          </w:rPr>
                          <m:t>∑D)</m:t>
                        </m:r>
                      </m:e>
                      <m:sup>
                        <m:r>
                          <w:rPr>
                            <w:rFonts w:ascii="Cambria Math" w:hAnsi="Cambria Math" w:cs="Times New Roman"/>
                            <w:sz w:val="28"/>
                            <w:szCs w:val="28"/>
                          </w:rPr>
                          <m:t>2</m:t>
                        </m:r>
                      </m:sup>
                    </m:sSup>
                    <m:r>
                      <w:rPr>
                        <w:rFonts w:ascii="Cambria Math" w:hAnsi="Cambria Math" w:cs="Times New Roman"/>
                        <w:sz w:val="28"/>
                        <w:szCs w:val="28"/>
                      </w:rPr>
                      <m:t xml:space="preserve">       </m:t>
                    </m:r>
                  </m:num>
                  <m:den>
                    <m:f>
                      <m:fPr>
                        <m:ctrlPr>
                          <w:rPr>
                            <w:rFonts w:ascii="Cambria Math" w:eastAsia="Cambria Math" w:hAnsi="Cambria Math" w:cs="Times New Roman"/>
                            <w:i/>
                            <w:sz w:val="28"/>
                            <w:szCs w:val="28"/>
                          </w:rPr>
                        </m:ctrlPr>
                      </m:fPr>
                      <m:num>
                        <m:r>
                          <w:rPr>
                            <w:rFonts w:ascii="Cambria Math" w:eastAsia="Cambria Math" w:hAnsi="Cambria Math" w:cs="Times New Roman"/>
                            <w:sz w:val="28"/>
                            <w:szCs w:val="28"/>
                          </w:rPr>
                          <m:t>N</m:t>
                        </m:r>
                      </m:num>
                      <m:den>
                        <m:r>
                          <w:rPr>
                            <w:rFonts w:ascii="Cambria Math" w:eastAsia="Cambria Math" w:hAnsi="Cambria Math" w:cs="Times New Roman"/>
                            <w:sz w:val="28"/>
                            <w:szCs w:val="28"/>
                          </w:rPr>
                          <m:t xml:space="preserve">N </m:t>
                        </m:r>
                        <m:d>
                          <m:dPr>
                            <m:ctrlPr>
                              <w:rPr>
                                <w:rFonts w:ascii="Cambria Math" w:eastAsia="Cambria Math" w:hAnsi="Cambria Math" w:cs="Times New Roman"/>
                                <w:i/>
                                <w:sz w:val="28"/>
                                <w:szCs w:val="28"/>
                              </w:rPr>
                            </m:ctrlPr>
                          </m:dPr>
                          <m:e>
                            <m:r>
                              <w:rPr>
                                <w:rFonts w:ascii="Cambria Math" w:eastAsia="Cambria Math" w:hAnsi="Cambria Math" w:cs="Times New Roman"/>
                                <w:sz w:val="28"/>
                                <w:szCs w:val="28"/>
                              </w:rPr>
                              <m:t>N-1</m:t>
                            </m:r>
                          </m:e>
                        </m:d>
                      </m:den>
                    </m:f>
                  </m:den>
                </m:f>
              </m:e>
            </m:rad>
          </m:den>
        </m:f>
      </m:oMath>
    </w:p>
    <w:p w14:paraId="7212F216" w14:textId="77777777" w:rsidR="00747D4B" w:rsidRDefault="00747D4B" w:rsidP="00761F3C">
      <w:pPr>
        <w:tabs>
          <w:tab w:val="right" w:pos="8100"/>
        </w:tabs>
        <w:spacing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D = </w:t>
      </w:r>
      <m:oMath>
        <m:f>
          <m:fPr>
            <m:ctrlPr>
              <w:rPr>
                <w:rFonts w:ascii="Cambria Math" w:hAnsi="Cambria Math" w:cs="Times New Roman"/>
                <w:sz w:val="28"/>
                <w:szCs w:val="28"/>
              </w:rPr>
            </m:ctrlPr>
          </m:fPr>
          <m:num>
            <m:r>
              <m:rPr>
                <m:sty m:val="p"/>
              </m:rPr>
              <w:rPr>
                <w:rFonts w:ascii="Cambria Math" w:hAnsi="Cambria Math" w:cs="Times New Roman"/>
                <w:sz w:val="28"/>
                <w:szCs w:val="28"/>
              </w:rPr>
              <m:t>∑</m:t>
            </m:r>
            <m:r>
              <w:rPr>
                <w:rFonts w:ascii="Cambria Math" w:hAnsi="Cambria Math" w:cs="Times New Roman"/>
                <w:sz w:val="28"/>
                <w:szCs w:val="28"/>
              </w:rPr>
              <m:t>D</m:t>
            </m:r>
          </m:num>
          <m:den>
            <m:r>
              <w:rPr>
                <w:rFonts w:ascii="Cambria Math" w:hAnsi="Cambria Math" w:cs="Times New Roman"/>
                <w:sz w:val="28"/>
                <w:szCs w:val="28"/>
              </w:rPr>
              <m:t>N</m:t>
            </m:r>
          </m:den>
        </m:f>
      </m:oMath>
      <w:r>
        <w:rPr>
          <w:rFonts w:ascii="Times New Roman" w:hAnsi="Times New Roman" w:cs="Times New Roman"/>
          <w:sz w:val="28"/>
          <w:szCs w:val="28"/>
        </w:rPr>
        <w:t xml:space="preserve"> </w:t>
      </w:r>
    </w:p>
    <w:p w14:paraId="5BDE1E5E"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Where:    t   = Test of significant</w:t>
      </w:r>
    </w:p>
    <w:p w14:paraId="733FD709"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 = Score difference</w:t>
      </w:r>
    </w:p>
    <w:p w14:paraId="73295AC5"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 = the sum of total score of difference</w:t>
      </w:r>
    </w:p>
    <w:p w14:paraId="148C23FE" w14:textId="77777777" w:rsidR="00747D4B" w:rsidRDefault="00747D4B" w:rsidP="00761F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 Total number of sample</w:t>
      </w:r>
    </w:p>
    <w:p w14:paraId="39797449" w14:textId="77777777" w:rsidR="00EE693C" w:rsidRDefault="00EE693C" w:rsidP="00F55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 AND DISCUSSION</w:t>
      </w:r>
    </w:p>
    <w:p w14:paraId="036EEED0" w14:textId="77777777" w:rsidR="00EE693C" w:rsidRDefault="00EE693C" w:rsidP="00F55D78">
      <w:pPr>
        <w:spacing w:after="0" w:line="240" w:lineRule="auto"/>
        <w:ind w:firstLine="720"/>
        <w:jc w:val="both"/>
        <w:rPr>
          <w:rFonts w:ascii="Times New Roman" w:eastAsia="SimSun" w:hAnsi="Times New Roman" w:cs="Times New Roman"/>
          <w:sz w:val="24"/>
          <w:szCs w:val="24"/>
        </w:rPr>
      </w:pPr>
      <w:r w:rsidRPr="00747D4B">
        <w:rPr>
          <w:rFonts w:ascii="Times New Roman" w:eastAsia="SimSun" w:hAnsi="Times New Roman" w:cs="Times New Roman"/>
          <w:sz w:val="24"/>
          <w:szCs w:val="24"/>
        </w:rPr>
        <w:t>Based on th</w:t>
      </w:r>
      <w:r>
        <w:rPr>
          <w:rFonts w:ascii="Times New Roman" w:eastAsia="SimSun" w:hAnsi="Times New Roman" w:cs="Times New Roman"/>
          <w:sz w:val="24"/>
          <w:szCs w:val="24"/>
        </w:rPr>
        <w:t>e problem statement of this research to know</w:t>
      </w:r>
      <w:r w:rsidRPr="00747D4B">
        <w:rPr>
          <w:rFonts w:ascii="Times New Roman" w:eastAsia="SimSun" w:hAnsi="Times New Roman" w:cs="Times New Roman"/>
          <w:sz w:val="24"/>
          <w:szCs w:val="24"/>
        </w:rPr>
        <w:t xml:space="preserve"> use of the Swivel Wheel Game Media increase students’ vocabulary at the second grade of SMA YP PGRI 2 Makassar</w:t>
      </w:r>
      <w:r>
        <w:rPr>
          <w:rFonts w:ascii="Times New Roman" w:eastAsia="SimSun" w:hAnsi="Times New Roman" w:cs="Times New Roman"/>
          <w:sz w:val="24"/>
          <w:szCs w:val="24"/>
        </w:rPr>
        <w:t>.</w:t>
      </w:r>
    </w:p>
    <w:p w14:paraId="51CC5051" w14:textId="77777777" w:rsidR="00EE693C" w:rsidRDefault="00EE693C" w:rsidP="00F55D78">
      <w:pPr>
        <w:pStyle w:val="ListParagraph"/>
        <w:numPr>
          <w:ilvl w:val="3"/>
          <w:numId w:val="4"/>
        </w:numPr>
        <w:spacing w:after="0" w:line="240" w:lineRule="auto"/>
        <w:ind w:left="450"/>
        <w:jc w:val="both"/>
        <w:rPr>
          <w:rFonts w:ascii="Times New Roman" w:hAnsi="Times New Roman" w:cs="Times New Roman"/>
          <w:b/>
          <w:sz w:val="24"/>
          <w:szCs w:val="24"/>
        </w:rPr>
      </w:pPr>
      <w:r>
        <w:rPr>
          <w:rFonts w:ascii="Times New Roman" w:hAnsi="Times New Roman" w:cs="Times New Roman"/>
          <w:b/>
          <w:sz w:val="24"/>
          <w:szCs w:val="24"/>
        </w:rPr>
        <w:t>The Result of Pre-test</w:t>
      </w:r>
    </w:p>
    <w:p w14:paraId="26321A74" w14:textId="45B72547" w:rsidR="00EE693C" w:rsidRDefault="00EE693C" w:rsidP="00F55D78">
      <w:pPr>
        <w:tabs>
          <w:tab w:val="left" w:pos="66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The pre-test was given to students before being given treatment. The pre-test consists of 25 questions. The question is about vocabulary, namely verbs and nouns. This test lasts 60 minutes. After collecting the pre-test results that have been given, the students' scores on the pre-test are shown in the table below.</w:t>
      </w:r>
      <w:r>
        <w:rPr>
          <w:rFonts w:ascii="Times New Roman" w:hAnsi="Times New Roman" w:cs="Times New Roman"/>
          <w:b/>
          <w:sz w:val="24"/>
          <w:szCs w:val="24"/>
        </w:rPr>
        <w:t xml:space="preserve"> </w:t>
      </w:r>
    </w:p>
    <w:p w14:paraId="1E1DDC80" w14:textId="77777777" w:rsidR="00F55D78" w:rsidRDefault="00F55D78" w:rsidP="00F55D78">
      <w:pPr>
        <w:tabs>
          <w:tab w:val="left" w:pos="6660"/>
        </w:tabs>
        <w:spacing w:after="0" w:line="240" w:lineRule="auto"/>
        <w:jc w:val="both"/>
        <w:rPr>
          <w:rFonts w:ascii="Times New Roman" w:hAnsi="Times New Roman" w:cs="Times New Roman"/>
          <w:b/>
          <w:sz w:val="24"/>
          <w:szCs w:val="24"/>
        </w:rPr>
      </w:pPr>
    </w:p>
    <w:p w14:paraId="07800226" w14:textId="5ADC0DE4" w:rsidR="00F55D78" w:rsidRPr="00D11BE8" w:rsidRDefault="00F55D78" w:rsidP="00F55D78">
      <w:pPr>
        <w:tabs>
          <w:tab w:val="left" w:pos="66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4.1 </w:t>
      </w:r>
      <w:r w:rsidRPr="00F55D78">
        <w:rPr>
          <w:rFonts w:ascii="Times New Roman" w:hAnsi="Times New Roman" w:cs="Times New Roman"/>
          <w:bCs/>
          <w:sz w:val="24"/>
          <w:szCs w:val="24"/>
        </w:rPr>
        <w:t>Raw Score in Pre-Test</w:t>
      </w:r>
      <w:r w:rsidR="00D11BE8">
        <w:rPr>
          <w:rFonts w:ascii="Times New Roman" w:hAnsi="Times New Roman" w:cs="Times New Roman"/>
          <w:bCs/>
          <w:sz w:val="24"/>
          <w:szCs w:val="24"/>
        </w:rPr>
        <w:t xml:space="preserve"> (X</w:t>
      </w:r>
      <w:r w:rsidR="00D11BE8" w:rsidRPr="00D11BE8">
        <w:rPr>
          <w:rFonts w:ascii="Times New Roman" w:hAnsi="Times New Roman" w:cs="Times New Roman"/>
          <w:bCs/>
          <w:sz w:val="24"/>
          <w:szCs w:val="24"/>
          <w:vertAlign w:val="subscript"/>
        </w:rPr>
        <w:t>1</w:t>
      </w:r>
      <w:r w:rsidR="00D11BE8">
        <w:rPr>
          <w:rFonts w:ascii="Times New Roman" w:hAnsi="Times New Roman" w:cs="Times New Roman"/>
          <w:bCs/>
          <w:sz w:val="24"/>
          <w:szCs w:val="24"/>
        </w:rPr>
        <w:t>)</w:t>
      </w:r>
    </w:p>
    <w:p w14:paraId="68DBE655" w14:textId="77777777" w:rsidR="00F55D78" w:rsidRDefault="00F55D78" w:rsidP="00F55D78">
      <w:pPr>
        <w:tabs>
          <w:tab w:val="left" w:pos="6660"/>
        </w:tabs>
        <w:spacing w:after="0" w:line="240" w:lineRule="auto"/>
        <w:jc w:val="both"/>
        <w:rPr>
          <w:rFonts w:ascii="Times New Roman" w:hAnsi="Times New Roman" w:cs="Times New Roman"/>
          <w:b/>
          <w:sz w:val="24"/>
          <w:szCs w:val="24"/>
        </w:rPr>
      </w:pPr>
    </w:p>
    <w:tbl>
      <w:tblPr>
        <w:tblStyle w:val="TableGrid"/>
        <w:tblW w:w="0" w:type="auto"/>
        <w:tblInd w:w="1818" w:type="dxa"/>
        <w:tblLook w:val="04A0" w:firstRow="1" w:lastRow="0" w:firstColumn="1" w:lastColumn="0" w:noHBand="0" w:noVBand="1"/>
      </w:tblPr>
      <w:tblGrid>
        <w:gridCol w:w="756"/>
        <w:gridCol w:w="2070"/>
        <w:gridCol w:w="2250"/>
        <w:gridCol w:w="18"/>
      </w:tblGrid>
      <w:tr w:rsidR="00EE693C" w14:paraId="2B9E7007" w14:textId="77777777" w:rsidTr="00F55D78">
        <w:tc>
          <w:tcPr>
            <w:tcW w:w="756" w:type="dxa"/>
            <w:tcBorders>
              <w:top w:val="single" w:sz="4" w:space="0" w:color="auto"/>
              <w:left w:val="single" w:sz="4" w:space="0" w:color="auto"/>
              <w:bottom w:val="single" w:sz="4" w:space="0" w:color="auto"/>
              <w:right w:val="single" w:sz="4" w:space="0" w:color="auto"/>
            </w:tcBorders>
            <w:hideMark/>
          </w:tcPr>
          <w:p w14:paraId="6B2DA49C" w14:textId="77777777" w:rsidR="00EE693C" w:rsidRDefault="00EE693C" w:rsidP="0073097D">
            <w:pPr>
              <w:spacing w:line="276" w:lineRule="auto"/>
              <w:jc w:val="both"/>
              <w:rPr>
                <w:rFonts w:ascii="Times New Roman" w:hAnsi="Times New Roman" w:cs="Times New Roman"/>
                <w:b/>
              </w:rPr>
            </w:pPr>
            <w:r>
              <w:rPr>
                <w:rFonts w:ascii="Times New Roman" w:hAnsi="Times New Roman" w:cs="Times New Roman"/>
                <w:b/>
              </w:rPr>
              <w:lastRenderedPageBreak/>
              <w:t>NO.</w:t>
            </w:r>
          </w:p>
        </w:tc>
        <w:tc>
          <w:tcPr>
            <w:tcW w:w="2070" w:type="dxa"/>
            <w:tcBorders>
              <w:top w:val="single" w:sz="4" w:space="0" w:color="auto"/>
              <w:left w:val="single" w:sz="4" w:space="0" w:color="auto"/>
              <w:bottom w:val="single" w:sz="4" w:space="0" w:color="auto"/>
              <w:right w:val="single" w:sz="4" w:space="0" w:color="auto"/>
            </w:tcBorders>
            <w:hideMark/>
          </w:tcPr>
          <w:p w14:paraId="5110F805" w14:textId="4FD02AD3" w:rsidR="00EE693C" w:rsidRDefault="00EE693C" w:rsidP="00F55D78">
            <w:pPr>
              <w:spacing w:line="276" w:lineRule="auto"/>
              <w:jc w:val="center"/>
              <w:rPr>
                <w:rFonts w:ascii="Times New Roman" w:hAnsi="Times New Roman" w:cs="Times New Roman"/>
                <w:b/>
              </w:rPr>
            </w:pPr>
            <w:r>
              <w:rPr>
                <w:rFonts w:ascii="Times New Roman" w:hAnsi="Times New Roman" w:cs="Times New Roman"/>
                <w:b/>
              </w:rPr>
              <w:t>Students’</w:t>
            </w:r>
          </w:p>
        </w:tc>
        <w:tc>
          <w:tcPr>
            <w:tcW w:w="2268" w:type="dxa"/>
            <w:gridSpan w:val="2"/>
            <w:tcBorders>
              <w:top w:val="single" w:sz="4" w:space="0" w:color="auto"/>
              <w:left w:val="single" w:sz="4" w:space="0" w:color="auto"/>
              <w:bottom w:val="single" w:sz="4" w:space="0" w:color="auto"/>
              <w:right w:val="single" w:sz="4" w:space="0" w:color="auto"/>
            </w:tcBorders>
            <w:hideMark/>
          </w:tcPr>
          <w:p w14:paraId="1307C1B1" w14:textId="77777777" w:rsidR="00EE693C" w:rsidRDefault="00EE693C" w:rsidP="00F55D78">
            <w:pPr>
              <w:spacing w:line="276" w:lineRule="auto"/>
              <w:jc w:val="center"/>
              <w:rPr>
                <w:rFonts w:ascii="Times New Roman" w:hAnsi="Times New Roman" w:cs="Times New Roman"/>
                <w:b/>
              </w:rPr>
            </w:pPr>
            <w:r>
              <w:rPr>
                <w:rFonts w:ascii="Times New Roman" w:hAnsi="Times New Roman" w:cs="Times New Roman"/>
                <w:b/>
              </w:rPr>
              <w:t>Score Pre-Test (X</w:t>
            </w:r>
            <w:r>
              <w:rPr>
                <w:rFonts w:ascii="Times New Roman" w:hAnsi="Times New Roman" w:cs="Times New Roman"/>
                <w:b/>
                <w:vertAlign w:val="superscript"/>
              </w:rPr>
              <w:t>1</w:t>
            </w:r>
            <w:r>
              <w:rPr>
                <w:rFonts w:ascii="Times New Roman" w:hAnsi="Times New Roman" w:cs="Times New Roman"/>
                <w:b/>
              </w:rPr>
              <w:t>)</w:t>
            </w:r>
          </w:p>
        </w:tc>
      </w:tr>
      <w:tr w:rsidR="00EE693C" w14:paraId="0FA47B42" w14:textId="77777777" w:rsidTr="00F55D78">
        <w:tc>
          <w:tcPr>
            <w:tcW w:w="756" w:type="dxa"/>
            <w:tcBorders>
              <w:top w:val="single" w:sz="4" w:space="0" w:color="auto"/>
              <w:left w:val="single" w:sz="4" w:space="0" w:color="auto"/>
              <w:bottom w:val="single" w:sz="4" w:space="0" w:color="auto"/>
              <w:right w:val="single" w:sz="4" w:space="0" w:color="auto"/>
            </w:tcBorders>
            <w:hideMark/>
          </w:tcPr>
          <w:p w14:paraId="783C9661" w14:textId="2718B980" w:rsidR="00EE693C" w:rsidRDefault="00EE693C" w:rsidP="00F55D78">
            <w:pPr>
              <w:spacing w:line="276" w:lineRule="auto"/>
              <w:ind w:left="360"/>
              <w:rPr>
                <w:rFonts w:ascii="Times New Roman" w:hAnsi="Times New Roman" w:cs="Times New Roman"/>
                <w:sz w:val="24"/>
              </w:rPr>
            </w:pPr>
            <w:r>
              <w:rPr>
                <w:rFonts w:ascii="Times New Roman" w:hAnsi="Times New Roman" w:cs="Times New Roman"/>
                <w:sz w:val="24"/>
              </w:rPr>
              <w:t>1.</w:t>
            </w:r>
          </w:p>
        </w:tc>
        <w:tc>
          <w:tcPr>
            <w:tcW w:w="2070" w:type="dxa"/>
            <w:tcBorders>
              <w:top w:val="single" w:sz="4" w:space="0" w:color="auto"/>
              <w:left w:val="single" w:sz="4" w:space="0" w:color="auto"/>
              <w:bottom w:val="single" w:sz="4" w:space="0" w:color="auto"/>
              <w:right w:val="single" w:sz="4" w:space="0" w:color="auto"/>
            </w:tcBorders>
            <w:hideMark/>
          </w:tcPr>
          <w:p w14:paraId="4761FF46" w14:textId="0007C1FD" w:rsidR="00EE693C" w:rsidRDefault="00EE693C" w:rsidP="00F55D78">
            <w:pPr>
              <w:spacing w:line="276" w:lineRule="auto"/>
              <w:jc w:val="center"/>
              <w:rPr>
                <w:rFonts w:ascii="Times New Roman" w:hAnsi="Times New Roman" w:cs="Times New Roman"/>
              </w:rPr>
            </w:pPr>
            <w:r>
              <w:rPr>
                <w:rFonts w:ascii="Times New Roman" w:hAnsi="Times New Roman" w:cs="Times New Roman"/>
              </w:rPr>
              <w:t>NAD</w:t>
            </w:r>
          </w:p>
        </w:tc>
        <w:tc>
          <w:tcPr>
            <w:tcW w:w="2268" w:type="dxa"/>
            <w:gridSpan w:val="2"/>
            <w:tcBorders>
              <w:top w:val="single" w:sz="4" w:space="0" w:color="auto"/>
              <w:left w:val="single" w:sz="4" w:space="0" w:color="auto"/>
              <w:bottom w:val="single" w:sz="4" w:space="0" w:color="auto"/>
              <w:right w:val="single" w:sz="4" w:space="0" w:color="auto"/>
            </w:tcBorders>
            <w:hideMark/>
          </w:tcPr>
          <w:p w14:paraId="158AF9F9"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5D1D4742" w14:textId="77777777" w:rsidTr="00F55D78">
        <w:tc>
          <w:tcPr>
            <w:tcW w:w="756" w:type="dxa"/>
            <w:tcBorders>
              <w:top w:val="single" w:sz="4" w:space="0" w:color="auto"/>
              <w:left w:val="single" w:sz="4" w:space="0" w:color="auto"/>
              <w:bottom w:val="single" w:sz="4" w:space="0" w:color="auto"/>
              <w:right w:val="single" w:sz="4" w:space="0" w:color="auto"/>
            </w:tcBorders>
          </w:tcPr>
          <w:p w14:paraId="3419567D"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4B17C623"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IG</w:t>
            </w:r>
          </w:p>
        </w:tc>
        <w:tc>
          <w:tcPr>
            <w:tcW w:w="2268" w:type="dxa"/>
            <w:gridSpan w:val="2"/>
            <w:tcBorders>
              <w:top w:val="single" w:sz="4" w:space="0" w:color="auto"/>
              <w:left w:val="single" w:sz="4" w:space="0" w:color="auto"/>
              <w:bottom w:val="single" w:sz="4" w:space="0" w:color="auto"/>
              <w:right w:val="single" w:sz="4" w:space="0" w:color="auto"/>
            </w:tcBorders>
            <w:hideMark/>
          </w:tcPr>
          <w:p w14:paraId="6A19068D"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79DB4E76" w14:textId="77777777" w:rsidTr="00F55D78">
        <w:tc>
          <w:tcPr>
            <w:tcW w:w="756" w:type="dxa"/>
            <w:tcBorders>
              <w:top w:val="single" w:sz="4" w:space="0" w:color="auto"/>
              <w:left w:val="single" w:sz="4" w:space="0" w:color="auto"/>
              <w:bottom w:val="single" w:sz="4" w:space="0" w:color="auto"/>
              <w:right w:val="single" w:sz="4" w:space="0" w:color="auto"/>
            </w:tcBorders>
          </w:tcPr>
          <w:p w14:paraId="4743885E"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04D34C61"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SB</w:t>
            </w:r>
          </w:p>
        </w:tc>
        <w:tc>
          <w:tcPr>
            <w:tcW w:w="2268" w:type="dxa"/>
            <w:gridSpan w:val="2"/>
            <w:tcBorders>
              <w:top w:val="single" w:sz="4" w:space="0" w:color="auto"/>
              <w:left w:val="single" w:sz="4" w:space="0" w:color="auto"/>
              <w:bottom w:val="single" w:sz="4" w:space="0" w:color="auto"/>
              <w:right w:val="single" w:sz="4" w:space="0" w:color="auto"/>
            </w:tcBorders>
            <w:hideMark/>
          </w:tcPr>
          <w:p w14:paraId="3925CAA1"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48</w:t>
            </w:r>
          </w:p>
        </w:tc>
      </w:tr>
      <w:tr w:rsidR="00EE693C" w14:paraId="171E21C7" w14:textId="77777777" w:rsidTr="00F55D78">
        <w:tc>
          <w:tcPr>
            <w:tcW w:w="756" w:type="dxa"/>
            <w:tcBorders>
              <w:top w:val="single" w:sz="4" w:space="0" w:color="auto"/>
              <w:left w:val="single" w:sz="4" w:space="0" w:color="auto"/>
              <w:bottom w:val="single" w:sz="4" w:space="0" w:color="auto"/>
              <w:right w:val="single" w:sz="4" w:space="0" w:color="auto"/>
            </w:tcBorders>
          </w:tcPr>
          <w:p w14:paraId="6D5E0C1C"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4C038921"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EL</w:t>
            </w:r>
          </w:p>
        </w:tc>
        <w:tc>
          <w:tcPr>
            <w:tcW w:w="2268" w:type="dxa"/>
            <w:gridSpan w:val="2"/>
            <w:tcBorders>
              <w:top w:val="single" w:sz="4" w:space="0" w:color="auto"/>
              <w:left w:val="single" w:sz="4" w:space="0" w:color="auto"/>
              <w:bottom w:val="single" w:sz="4" w:space="0" w:color="auto"/>
              <w:right w:val="single" w:sz="4" w:space="0" w:color="auto"/>
            </w:tcBorders>
            <w:hideMark/>
          </w:tcPr>
          <w:p w14:paraId="3EB093AD"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56</w:t>
            </w:r>
          </w:p>
        </w:tc>
      </w:tr>
      <w:tr w:rsidR="00EE693C" w14:paraId="14796776" w14:textId="77777777" w:rsidTr="00F55D78">
        <w:tc>
          <w:tcPr>
            <w:tcW w:w="756" w:type="dxa"/>
            <w:tcBorders>
              <w:top w:val="single" w:sz="4" w:space="0" w:color="auto"/>
              <w:left w:val="single" w:sz="4" w:space="0" w:color="auto"/>
              <w:bottom w:val="single" w:sz="4" w:space="0" w:color="auto"/>
              <w:right w:val="single" w:sz="4" w:space="0" w:color="auto"/>
            </w:tcBorders>
          </w:tcPr>
          <w:p w14:paraId="7A027F2B"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4CD59772"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BDJ</w:t>
            </w:r>
          </w:p>
        </w:tc>
        <w:tc>
          <w:tcPr>
            <w:tcW w:w="2268" w:type="dxa"/>
            <w:gridSpan w:val="2"/>
            <w:tcBorders>
              <w:top w:val="single" w:sz="4" w:space="0" w:color="auto"/>
              <w:left w:val="single" w:sz="4" w:space="0" w:color="auto"/>
              <w:bottom w:val="single" w:sz="4" w:space="0" w:color="auto"/>
              <w:right w:val="single" w:sz="4" w:space="0" w:color="auto"/>
            </w:tcBorders>
            <w:hideMark/>
          </w:tcPr>
          <w:p w14:paraId="391FCFF3"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48</w:t>
            </w:r>
          </w:p>
        </w:tc>
      </w:tr>
      <w:tr w:rsidR="00EE693C" w14:paraId="0FDBCC13" w14:textId="77777777" w:rsidTr="00F55D78">
        <w:tc>
          <w:tcPr>
            <w:tcW w:w="756" w:type="dxa"/>
            <w:tcBorders>
              <w:top w:val="single" w:sz="4" w:space="0" w:color="auto"/>
              <w:left w:val="single" w:sz="4" w:space="0" w:color="auto"/>
              <w:bottom w:val="single" w:sz="4" w:space="0" w:color="auto"/>
              <w:right w:val="single" w:sz="4" w:space="0" w:color="auto"/>
            </w:tcBorders>
          </w:tcPr>
          <w:p w14:paraId="1082C69A"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0409C649"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MFR</w:t>
            </w:r>
          </w:p>
        </w:tc>
        <w:tc>
          <w:tcPr>
            <w:tcW w:w="2268" w:type="dxa"/>
            <w:gridSpan w:val="2"/>
            <w:tcBorders>
              <w:top w:val="single" w:sz="4" w:space="0" w:color="auto"/>
              <w:left w:val="single" w:sz="4" w:space="0" w:color="auto"/>
              <w:bottom w:val="single" w:sz="4" w:space="0" w:color="auto"/>
              <w:right w:val="single" w:sz="4" w:space="0" w:color="auto"/>
            </w:tcBorders>
            <w:hideMark/>
          </w:tcPr>
          <w:p w14:paraId="060884D0"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44</w:t>
            </w:r>
          </w:p>
        </w:tc>
      </w:tr>
      <w:tr w:rsidR="00EE693C" w14:paraId="7286628B" w14:textId="77777777" w:rsidTr="00F55D78">
        <w:tc>
          <w:tcPr>
            <w:tcW w:w="756" w:type="dxa"/>
            <w:tcBorders>
              <w:top w:val="single" w:sz="4" w:space="0" w:color="auto"/>
              <w:left w:val="single" w:sz="4" w:space="0" w:color="auto"/>
              <w:bottom w:val="single" w:sz="4" w:space="0" w:color="auto"/>
              <w:right w:val="single" w:sz="4" w:space="0" w:color="auto"/>
            </w:tcBorders>
          </w:tcPr>
          <w:p w14:paraId="7E30A454"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2B1D29E5"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MRY</w:t>
            </w:r>
          </w:p>
        </w:tc>
        <w:tc>
          <w:tcPr>
            <w:tcW w:w="2268" w:type="dxa"/>
            <w:gridSpan w:val="2"/>
            <w:tcBorders>
              <w:top w:val="single" w:sz="4" w:space="0" w:color="auto"/>
              <w:left w:val="single" w:sz="4" w:space="0" w:color="auto"/>
              <w:bottom w:val="single" w:sz="4" w:space="0" w:color="auto"/>
              <w:right w:val="single" w:sz="4" w:space="0" w:color="auto"/>
            </w:tcBorders>
            <w:hideMark/>
          </w:tcPr>
          <w:p w14:paraId="18DD07F1"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0A5BDC69" w14:textId="77777777" w:rsidTr="00F55D78">
        <w:tc>
          <w:tcPr>
            <w:tcW w:w="756" w:type="dxa"/>
            <w:tcBorders>
              <w:top w:val="single" w:sz="4" w:space="0" w:color="auto"/>
              <w:left w:val="single" w:sz="4" w:space="0" w:color="auto"/>
              <w:bottom w:val="single" w:sz="4" w:space="0" w:color="auto"/>
              <w:right w:val="single" w:sz="4" w:space="0" w:color="auto"/>
            </w:tcBorders>
          </w:tcPr>
          <w:p w14:paraId="287F5EF7"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396AF5EF"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ST</w:t>
            </w:r>
          </w:p>
        </w:tc>
        <w:tc>
          <w:tcPr>
            <w:tcW w:w="2268" w:type="dxa"/>
            <w:gridSpan w:val="2"/>
            <w:tcBorders>
              <w:top w:val="single" w:sz="4" w:space="0" w:color="auto"/>
              <w:left w:val="single" w:sz="4" w:space="0" w:color="auto"/>
              <w:bottom w:val="single" w:sz="4" w:space="0" w:color="auto"/>
              <w:right w:val="single" w:sz="4" w:space="0" w:color="auto"/>
            </w:tcBorders>
            <w:hideMark/>
          </w:tcPr>
          <w:p w14:paraId="5769A13F"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40</w:t>
            </w:r>
          </w:p>
        </w:tc>
      </w:tr>
      <w:tr w:rsidR="00EE693C" w14:paraId="6C4670DB" w14:textId="77777777" w:rsidTr="00F55D78">
        <w:tc>
          <w:tcPr>
            <w:tcW w:w="756" w:type="dxa"/>
            <w:tcBorders>
              <w:top w:val="single" w:sz="4" w:space="0" w:color="auto"/>
              <w:left w:val="single" w:sz="4" w:space="0" w:color="auto"/>
              <w:bottom w:val="single" w:sz="4" w:space="0" w:color="auto"/>
              <w:right w:val="single" w:sz="4" w:space="0" w:color="auto"/>
            </w:tcBorders>
          </w:tcPr>
          <w:p w14:paraId="0123588D"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4408D9BC"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MFS</w:t>
            </w:r>
          </w:p>
        </w:tc>
        <w:tc>
          <w:tcPr>
            <w:tcW w:w="2268" w:type="dxa"/>
            <w:gridSpan w:val="2"/>
            <w:tcBorders>
              <w:top w:val="single" w:sz="4" w:space="0" w:color="auto"/>
              <w:left w:val="single" w:sz="4" w:space="0" w:color="auto"/>
              <w:bottom w:val="single" w:sz="4" w:space="0" w:color="auto"/>
              <w:right w:val="single" w:sz="4" w:space="0" w:color="auto"/>
            </w:tcBorders>
            <w:hideMark/>
          </w:tcPr>
          <w:p w14:paraId="2295EA33"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008131F4" w14:textId="77777777" w:rsidTr="00F55D78">
        <w:tc>
          <w:tcPr>
            <w:tcW w:w="756" w:type="dxa"/>
            <w:tcBorders>
              <w:top w:val="single" w:sz="4" w:space="0" w:color="auto"/>
              <w:left w:val="single" w:sz="4" w:space="0" w:color="auto"/>
              <w:bottom w:val="single" w:sz="4" w:space="0" w:color="auto"/>
              <w:right w:val="single" w:sz="4" w:space="0" w:color="auto"/>
            </w:tcBorders>
          </w:tcPr>
          <w:p w14:paraId="65646297" w14:textId="77777777" w:rsidR="00EE693C" w:rsidRDefault="00EE693C" w:rsidP="00F55D78">
            <w:pPr>
              <w:pStyle w:val="ListParagraph"/>
              <w:numPr>
                <w:ilvl w:val="0"/>
                <w:numId w:val="5"/>
              </w:numPr>
              <w:spacing w:line="276" w:lineRule="auto"/>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57271D63"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SMN</w:t>
            </w:r>
          </w:p>
        </w:tc>
        <w:tc>
          <w:tcPr>
            <w:tcW w:w="2268" w:type="dxa"/>
            <w:gridSpan w:val="2"/>
            <w:tcBorders>
              <w:top w:val="single" w:sz="4" w:space="0" w:color="auto"/>
              <w:left w:val="single" w:sz="4" w:space="0" w:color="auto"/>
              <w:bottom w:val="single" w:sz="4" w:space="0" w:color="auto"/>
              <w:right w:val="single" w:sz="4" w:space="0" w:color="auto"/>
            </w:tcBorders>
            <w:hideMark/>
          </w:tcPr>
          <w:p w14:paraId="129F3356"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44</w:t>
            </w:r>
          </w:p>
        </w:tc>
      </w:tr>
      <w:tr w:rsidR="00EE693C" w14:paraId="4F134B80"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77660A98"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20B168D3"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IR</w:t>
            </w:r>
          </w:p>
        </w:tc>
        <w:tc>
          <w:tcPr>
            <w:tcW w:w="2250" w:type="dxa"/>
            <w:tcBorders>
              <w:top w:val="single" w:sz="4" w:space="0" w:color="auto"/>
              <w:left w:val="single" w:sz="4" w:space="0" w:color="auto"/>
              <w:bottom w:val="single" w:sz="4" w:space="0" w:color="auto"/>
              <w:right w:val="single" w:sz="4" w:space="0" w:color="auto"/>
            </w:tcBorders>
            <w:hideMark/>
          </w:tcPr>
          <w:p w14:paraId="510F328E"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56</w:t>
            </w:r>
          </w:p>
        </w:tc>
      </w:tr>
      <w:tr w:rsidR="00EE693C" w14:paraId="552E950E"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32444624"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0043A85A"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EFL</w:t>
            </w:r>
          </w:p>
        </w:tc>
        <w:tc>
          <w:tcPr>
            <w:tcW w:w="2250" w:type="dxa"/>
            <w:tcBorders>
              <w:top w:val="single" w:sz="4" w:space="0" w:color="auto"/>
              <w:left w:val="single" w:sz="4" w:space="0" w:color="auto"/>
              <w:bottom w:val="single" w:sz="4" w:space="0" w:color="auto"/>
              <w:right w:val="single" w:sz="4" w:space="0" w:color="auto"/>
            </w:tcBorders>
            <w:hideMark/>
          </w:tcPr>
          <w:p w14:paraId="3E9E2CEF"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6E54F871"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77192634"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1ADB9D37"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ASR</w:t>
            </w:r>
          </w:p>
        </w:tc>
        <w:tc>
          <w:tcPr>
            <w:tcW w:w="2250" w:type="dxa"/>
            <w:tcBorders>
              <w:top w:val="single" w:sz="4" w:space="0" w:color="auto"/>
              <w:left w:val="single" w:sz="4" w:space="0" w:color="auto"/>
              <w:bottom w:val="single" w:sz="4" w:space="0" w:color="auto"/>
              <w:right w:val="single" w:sz="4" w:space="0" w:color="auto"/>
            </w:tcBorders>
            <w:hideMark/>
          </w:tcPr>
          <w:p w14:paraId="762B186D"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40</w:t>
            </w:r>
          </w:p>
        </w:tc>
      </w:tr>
      <w:tr w:rsidR="00EE693C" w14:paraId="58415431"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4CCC0827"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4A6198CF"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EP</w:t>
            </w:r>
          </w:p>
        </w:tc>
        <w:tc>
          <w:tcPr>
            <w:tcW w:w="2250" w:type="dxa"/>
            <w:tcBorders>
              <w:top w:val="single" w:sz="4" w:space="0" w:color="auto"/>
              <w:left w:val="single" w:sz="4" w:space="0" w:color="auto"/>
              <w:bottom w:val="single" w:sz="4" w:space="0" w:color="auto"/>
              <w:right w:val="single" w:sz="4" w:space="0" w:color="auto"/>
            </w:tcBorders>
            <w:hideMark/>
          </w:tcPr>
          <w:p w14:paraId="1D301278"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263AAFF9"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5D47CA65"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262C626E"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MSGI</w:t>
            </w:r>
          </w:p>
        </w:tc>
        <w:tc>
          <w:tcPr>
            <w:tcW w:w="2250" w:type="dxa"/>
            <w:tcBorders>
              <w:top w:val="single" w:sz="4" w:space="0" w:color="auto"/>
              <w:left w:val="single" w:sz="4" w:space="0" w:color="auto"/>
              <w:bottom w:val="single" w:sz="4" w:space="0" w:color="auto"/>
              <w:right w:val="single" w:sz="4" w:space="0" w:color="auto"/>
            </w:tcBorders>
            <w:hideMark/>
          </w:tcPr>
          <w:p w14:paraId="0FC8D25B"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6FD5CB8E"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347D9ECD"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5241F2EB"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ANS</w:t>
            </w:r>
          </w:p>
        </w:tc>
        <w:tc>
          <w:tcPr>
            <w:tcW w:w="2250" w:type="dxa"/>
            <w:tcBorders>
              <w:top w:val="single" w:sz="4" w:space="0" w:color="auto"/>
              <w:left w:val="single" w:sz="4" w:space="0" w:color="auto"/>
              <w:bottom w:val="single" w:sz="4" w:space="0" w:color="auto"/>
              <w:right w:val="single" w:sz="4" w:space="0" w:color="auto"/>
            </w:tcBorders>
            <w:hideMark/>
          </w:tcPr>
          <w:p w14:paraId="4710F00C"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60</w:t>
            </w:r>
          </w:p>
        </w:tc>
      </w:tr>
      <w:tr w:rsidR="00EE693C" w14:paraId="71C21CCE"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77EF068F"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27DBA572"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YLP</w:t>
            </w:r>
          </w:p>
        </w:tc>
        <w:tc>
          <w:tcPr>
            <w:tcW w:w="2250" w:type="dxa"/>
            <w:tcBorders>
              <w:top w:val="single" w:sz="4" w:space="0" w:color="auto"/>
              <w:left w:val="single" w:sz="4" w:space="0" w:color="auto"/>
              <w:bottom w:val="single" w:sz="4" w:space="0" w:color="auto"/>
              <w:right w:val="single" w:sz="4" w:space="0" w:color="auto"/>
            </w:tcBorders>
            <w:hideMark/>
          </w:tcPr>
          <w:p w14:paraId="3066C5E1"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52</w:t>
            </w:r>
          </w:p>
        </w:tc>
      </w:tr>
      <w:tr w:rsidR="00EE693C" w14:paraId="0821B802"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3ED80365"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00071D93"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DE</w:t>
            </w:r>
          </w:p>
        </w:tc>
        <w:tc>
          <w:tcPr>
            <w:tcW w:w="2250" w:type="dxa"/>
            <w:tcBorders>
              <w:top w:val="single" w:sz="4" w:space="0" w:color="auto"/>
              <w:left w:val="single" w:sz="4" w:space="0" w:color="auto"/>
              <w:bottom w:val="single" w:sz="4" w:space="0" w:color="auto"/>
              <w:right w:val="single" w:sz="4" w:space="0" w:color="auto"/>
            </w:tcBorders>
            <w:hideMark/>
          </w:tcPr>
          <w:p w14:paraId="2C0648C0"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40</w:t>
            </w:r>
          </w:p>
        </w:tc>
      </w:tr>
      <w:tr w:rsidR="00EE693C" w14:paraId="37280A47"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109CE611"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6E32DCA2"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JE</w:t>
            </w:r>
          </w:p>
        </w:tc>
        <w:tc>
          <w:tcPr>
            <w:tcW w:w="2250" w:type="dxa"/>
            <w:tcBorders>
              <w:top w:val="single" w:sz="4" w:space="0" w:color="auto"/>
              <w:left w:val="single" w:sz="4" w:space="0" w:color="auto"/>
              <w:bottom w:val="single" w:sz="4" w:space="0" w:color="auto"/>
              <w:right w:val="single" w:sz="4" w:space="0" w:color="auto"/>
            </w:tcBorders>
            <w:hideMark/>
          </w:tcPr>
          <w:p w14:paraId="3047377A"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48</w:t>
            </w:r>
          </w:p>
        </w:tc>
      </w:tr>
      <w:tr w:rsidR="00EE693C" w14:paraId="571B9B2F" w14:textId="77777777" w:rsidTr="00F55D78">
        <w:trPr>
          <w:gridAfter w:val="1"/>
          <w:wAfter w:w="18" w:type="dxa"/>
        </w:trPr>
        <w:tc>
          <w:tcPr>
            <w:tcW w:w="756" w:type="dxa"/>
            <w:tcBorders>
              <w:top w:val="single" w:sz="4" w:space="0" w:color="auto"/>
              <w:left w:val="single" w:sz="4" w:space="0" w:color="auto"/>
              <w:bottom w:val="single" w:sz="4" w:space="0" w:color="auto"/>
              <w:right w:val="single" w:sz="4" w:space="0" w:color="auto"/>
            </w:tcBorders>
          </w:tcPr>
          <w:p w14:paraId="161F2029" w14:textId="77777777" w:rsidR="00EE693C" w:rsidRDefault="00EE693C" w:rsidP="0073097D">
            <w:pPr>
              <w:pStyle w:val="ListParagraph"/>
              <w:numPr>
                <w:ilvl w:val="0"/>
                <w:numId w:val="5"/>
              </w:numPr>
              <w:spacing w:line="276" w:lineRule="auto"/>
              <w:jc w:val="both"/>
              <w:rPr>
                <w:rFonts w:ascii="Times New Roman" w:hAnsi="Times New Roman" w:cs="Times New Roman"/>
                <w:sz w:val="24"/>
              </w:rPr>
            </w:pPr>
          </w:p>
        </w:tc>
        <w:tc>
          <w:tcPr>
            <w:tcW w:w="2070" w:type="dxa"/>
            <w:tcBorders>
              <w:top w:val="single" w:sz="4" w:space="0" w:color="auto"/>
              <w:left w:val="single" w:sz="4" w:space="0" w:color="auto"/>
              <w:bottom w:val="single" w:sz="4" w:space="0" w:color="auto"/>
              <w:right w:val="single" w:sz="4" w:space="0" w:color="auto"/>
            </w:tcBorders>
            <w:hideMark/>
          </w:tcPr>
          <w:p w14:paraId="43217A9E" w14:textId="77777777" w:rsidR="00EE693C" w:rsidRDefault="00EE693C" w:rsidP="00F55D78">
            <w:pPr>
              <w:spacing w:line="276" w:lineRule="auto"/>
              <w:jc w:val="center"/>
              <w:rPr>
                <w:rFonts w:ascii="Times New Roman" w:hAnsi="Times New Roman" w:cs="Times New Roman"/>
              </w:rPr>
            </w:pPr>
            <w:r>
              <w:rPr>
                <w:rFonts w:ascii="Times New Roman" w:hAnsi="Times New Roman" w:cs="Times New Roman"/>
              </w:rPr>
              <w:t>MUS</w:t>
            </w:r>
          </w:p>
        </w:tc>
        <w:tc>
          <w:tcPr>
            <w:tcW w:w="2250" w:type="dxa"/>
            <w:tcBorders>
              <w:top w:val="single" w:sz="4" w:space="0" w:color="auto"/>
              <w:left w:val="single" w:sz="4" w:space="0" w:color="auto"/>
              <w:bottom w:val="single" w:sz="4" w:space="0" w:color="auto"/>
              <w:right w:val="single" w:sz="4" w:space="0" w:color="auto"/>
            </w:tcBorders>
            <w:hideMark/>
          </w:tcPr>
          <w:p w14:paraId="7669E24D" w14:textId="77777777" w:rsidR="00EE693C" w:rsidRDefault="00EE693C" w:rsidP="00F55D78">
            <w:pPr>
              <w:spacing w:line="276" w:lineRule="auto"/>
              <w:jc w:val="center"/>
              <w:rPr>
                <w:rFonts w:ascii="Times New Roman" w:hAnsi="Times New Roman" w:cs="Times New Roman"/>
                <w:sz w:val="24"/>
              </w:rPr>
            </w:pPr>
            <w:r>
              <w:rPr>
                <w:rFonts w:ascii="Times New Roman" w:hAnsi="Times New Roman" w:cs="Times New Roman"/>
                <w:sz w:val="24"/>
              </w:rPr>
              <w:t>56</w:t>
            </w:r>
          </w:p>
        </w:tc>
      </w:tr>
      <w:tr w:rsidR="00EE693C" w14:paraId="71926A09" w14:textId="77777777" w:rsidTr="00F55D78">
        <w:tc>
          <w:tcPr>
            <w:tcW w:w="2826" w:type="dxa"/>
            <w:gridSpan w:val="2"/>
            <w:tcBorders>
              <w:top w:val="single" w:sz="4" w:space="0" w:color="auto"/>
              <w:left w:val="single" w:sz="4" w:space="0" w:color="auto"/>
              <w:bottom w:val="single" w:sz="4" w:space="0" w:color="auto"/>
              <w:right w:val="single" w:sz="4" w:space="0" w:color="auto"/>
            </w:tcBorders>
            <w:hideMark/>
          </w:tcPr>
          <w:p w14:paraId="591D339D" w14:textId="77777777" w:rsidR="00EE693C" w:rsidRDefault="00EE693C" w:rsidP="0073097D">
            <w:pPr>
              <w:spacing w:line="276" w:lineRule="auto"/>
              <w:jc w:val="both"/>
              <w:rPr>
                <w:rFonts w:ascii="Times New Roman" w:hAnsi="Times New Roman" w:cs="Times New Roman"/>
                <w:b/>
                <w:sz w:val="24"/>
              </w:rPr>
            </w:pPr>
            <w:r>
              <w:rPr>
                <w:rFonts w:ascii="Times New Roman" w:hAnsi="Times New Roman" w:cs="Times New Roman"/>
                <w:b/>
                <w:sz w:val="24"/>
              </w:rPr>
              <w:t>Total</w:t>
            </w:r>
          </w:p>
        </w:tc>
        <w:tc>
          <w:tcPr>
            <w:tcW w:w="2268" w:type="dxa"/>
            <w:gridSpan w:val="2"/>
            <w:tcBorders>
              <w:top w:val="single" w:sz="4" w:space="0" w:color="auto"/>
              <w:left w:val="single" w:sz="4" w:space="0" w:color="auto"/>
              <w:bottom w:val="single" w:sz="4" w:space="0" w:color="auto"/>
              <w:right w:val="single" w:sz="4" w:space="0" w:color="auto"/>
            </w:tcBorders>
            <w:hideMark/>
          </w:tcPr>
          <w:p w14:paraId="5051EA32" w14:textId="77777777" w:rsidR="00EE693C" w:rsidRDefault="00EE693C" w:rsidP="0073097D">
            <w:pPr>
              <w:spacing w:line="276" w:lineRule="auto"/>
              <w:jc w:val="both"/>
              <w:rPr>
                <w:rFonts w:ascii="Times New Roman" w:hAnsi="Times New Roman" w:cs="Times New Roman"/>
                <w:b/>
                <w:sz w:val="24"/>
              </w:rPr>
            </w:pPr>
            <w:r>
              <w:rPr>
                <w:rFonts w:ascii="Times New Roman" w:hAnsi="Times New Roman" w:cs="Times New Roman"/>
                <w:b/>
                <w:sz w:val="24"/>
              </w:rPr>
              <w:t>996</w:t>
            </w:r>
          </w:p>
        </w:tc>
      </w:tr>
    </w:tbl>
    <w:p w14:paraId="2DC9A142" w14:textId="77777777" w:rsidR="00F55D78"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t xml:space="preserve">            </w:t>
      </w:r>
    </w:p>
    <w:p w14:paraId="18FACE5D" w14:textId="345EA416" w:rsidR="00EE693C"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t>The information in table 4.1 the result of students’ pre-test shows one student got 60, three students achieve 56, eight obtain 52, two students’ gain 48, and two students found 44, there were three students achieve 40.  One student categories fairly and 19 students were classified as poor. The results of the data students’ of pre-test above indicate that quite a lot of students still lack vocabulary.</w:t>
      </w:r>
    </w:p>
    <w:p w14:paraId="60F7D103" w14:textId="77777777" w:rsidR="00EE693C" w:rsidRDefault="00EE693C" w:rsidP="00F55D78">
      <w:pPr>
        <w:pStyle w:val="ListParagraph"/>
        <w:numPr>
          <w:ilvl w:val="0"/>
          <w:numId w:val="6"/>
        </w:numPr>
        <w:tabs>
          <w:tab w:val="left" w:pos="1740"/>
        </w:tabs>
        <w:spacing w:line="240" w:lineRule="auto"/>
        <w:ind w:left="284" w:hanging="333"/>
        <w:jc w:val="both"/>
        <w:rPr>
          <w:rFonts w:ascii="Times New Roman" w:eastAsia="Times New Roman" w:hAnsi="Times New Roman" w:cs="Times New Roman"/>
          <w:color w:val="000000"/>
          <w:sz w:val="24"/>
          <w:szCs w:val="24"/>
        </w:rPr>
      </w:pPr>
      <w:r>
        <w:rPr>
          <w:rFonts w:ascii="Times New Roman" w:hAnsi="Times New Roman" w:cs="Times New Roman"/>
          <w:sz w:val="24"/>
        </w:rPr>
        <w:t>The Scoring Classification of Students’</w:t>
      </w:r>
    </w:p>
    <w:p w14:paraId="1E1A397B" w14:textId="30BFB608" w:rsidR="00EE693C" w:rsidRDefault="00F55D78" w:rsidP="00EE693C">
      <w:pPr>
        <w:pStyle w:val="ListParagraph"/>
        <w:tabs>
          <w:tab w:val="left" w:pos="1740"/>
        </w:tabs>
        <w:spacing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E693C">
        <w:rPr>
          <w:rFonts w:ascii="Times New Roman" w:eastAsia="Times New Roman" w:hAnsi="Times New Roman" w:cs="Times New Roman"/>
          <w:color w:val="000000"/>
          <w:sz w:val="24"/>
          <w:szCs w:val="24"/>
        </w:rPr>
        <w:t xml:space="preserve">The scoring classification of </w:t>
      </w:r>
      <w:r>
        <w:rPr>
          <w:rFonts w:ascii="Times New Roman" w:eastAsia="Times New Roman" w:hAnsi="Times New Roman" w:cs="Times New Roman"/>
          <w:color w:val="000000"/>
          <w:sz w:val="24"/>
          <w:szCs w:val="24"/>
        </w:rPr>
        <w:t>students’</w:t>
      </w:r>
      <w:r w:rsidR="00EE693C">
        <w:rPr>
          <w:rFonts w:ascii="Times New Roman" w:eastAsia="Times New Roman" w:hAnsi="Times New Roman" w:cs="Times New Roman"/>
          <w:color w:val="000000"/>
          <w:sz w:val="24"/>
          <w:szCs w:val="24"/>
        </w:rPr>
        <w:t xml:space="preserve"> pre-test could be explained as follows:</w:t>
      </w:r>
    </w:p>
    <w:p w14:paraId="6F1BF1E8" w14:textId="7AA0EDD1" w:rsidR="00EE693C" w:rsidRDefault="00EE693C" w:rsidP="00EE693C">
      <w:pPr>
        <w:tabs>
          <w:tab w:val="left" w:pos="1740"/>
        </w:tabs>
        <w:spacing w:line="240" w:lineRule="auto"/>
        <w:jc w:val="both"/>
        <w:rPr>
          <w:rFonts w:ascii="Times New Roman" w:eastAsia="Calibri" w:hAnsi="Times New Roman" w:cs="Times New Roman"/>
          <w:b/>
          <w:sz w:val="24"/>
        </w:rPr>
      </w:pPr>
      <w:r>
        <w:rPr>
          <w:rFonts w:ascii="Times New Roman" w:hAnsi="Times New Roman" w:cs="Times New Roman"/>
          <w:b/>
          <w:sz w:val="24"/>
        </w:rPr>
        <w:t xml:space="preserve">Table 4.2 </w:t>
      </w:r>
      <w:r w:rsidRPr="00F55D78">
        <w:rPr>
          <w:rFonts w:ascii="Times New Roman" w:hAnsi="Times New Roman" w:cs="Times New Roman"/>
          <w:bCs/>
          <w:sz w:val="24"/>
        </w:rPr>
        <w:t>Scoring Classification of Students’</w:t>
      </w:r>
      <w:r>
        <w:rPr>
          <w:rFonts w:ascii="Times New Roman" w:hAnsi="Times New Roman" w:cs="Times New Roman"/>
          <w:b/>
          <w:sz w:val="24"/>
        </w:rPr>
        <w:t xml:space="preserve"> </w:t>
      </w:r>
    </w:p>
    <w:tbl>
      <w:tblPr>
        <w:tblStyle w:val="TableGrid"/>
        <w:tblpPr w:leftFromText="180" w:rightFromText="180" w:vertAnchor="text" w:tblpXSpec="center" w:tblpY="1"/>
        <w:tblOverlap w:val="never"/>
        <w:tblW w:w="5549" w:type="dxa"/>
        <w:tblInd w:w="0" w:type="dxa"/>
        <w:tblLook w:val="04A0" w:firstRow="1" w:lastRow="0" w:firstColumn="1" w:lastColumn="0" w:noHBand="0" w:noVBand="1"/>
      </w:tblPr>
      <w:tblGrid>
        <w:gridCol w:w="570"/>
        <w:gridCol w:w="2064"/>
        <w:gridCol w:w="1625"/>
        <w:gridCol w:w="1290"/>
      </w:tblGrid>
      <w:tr w:rsidR="00EE693C" w14:paraId="4CE9DFC3" w14:textId="77777777" w:rsidTr="0073097D">
        <w:trPr>
          <w:trHeight w:val="215"/>
        </w:trPr>
        <w:tc>
          <w:tcPr>
            <w:tcW w:w="570" w:type="dxa"/>
            <w:tcBorders>
              <w:top w:val="single" w:sz="4" w:space="0" w:color="auto"/>
              <w:left w:val="single" w:sz="4" w:space="0" w:color="auto"/>
              <w:bottom w:val="single" w:sz="4" w:space="0" w:color="auto"/>
              <w:right w:val="single" w:sz="4" w:space="0" w:color="auto"/>
            </w:tcBorders>
            <w:vAlign w:val="center"/>
            <w:hideMark/>
          </w:tcPr>
          <w:p w14:paraId="1E1C4366"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D526C1B"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Classification</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E0A2FA9"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Score</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7D336CC"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Pre-test</w:t>
            </w:r>
          </w:p>
        </w:tc>
      </w:tr>
      <w:tr w:rsidR="00EE693C" w14:paraId="2E9A7AA5" w14:textId="77777777" w:rsidTr="0073097D">
        <w:trPr>
          <w:trHeight w:val="350"/>
        </w:trPr>
        <w:tc>
          <w:tcPr>
            <w:tcW w:w="570" w:type="dxa"/>
            <w:tcBorders>
              <w:top w:val="single" w:sz="4" w:space="0" w:color="auto"/>
              <w:left w:val="single" w:sz="4" w:space="0" w:color="auto"/>
              <w:bottom w:val="single" w:sz="4" w:space="0" w:color="auto"/>
              <w:right w:val="single" w:sz="4" w:space="0" w:color="auto"/>
            </w:tcBorders>
            <w:vAlign w:val="center"/>
            <w:hideMark/>
          </w:tcPr>
          <w:p w14:paraId="433A29C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2960E33A"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04F9E331"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86-100</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18D8E58"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571A0002" w14:textId="77777777" w:rsidTr="0073097D">
        <w:trPr>
          <w:trHeight w:val="458"/>
        </w:trPr>
        <w:tc>
          <w:tcPr>
            <w:tcW w:w="570" w:type="dxa"/>
            <w:tcBorders>
              <w:top w:val="single" w:sz="4" w:space="0" w:color="auto"/>
              <w:left w:val="single" w:sz="4" w:space="0" w:color="auto"/>
              <w:bottom w:val="single" w:sz="4" w:space="0" w:color="auto"/>
              <w:right w:val="single" w:sz="4" w:space="0" w:color="auto"/>
            </w:tcBorders>
            <w:vAlign w:val="center"/>
            <w:hideMark/>
          </w:tcPr>
          <w:p w14:paraId="775FDA04"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33BBB2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586EA56"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76-85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3D896B1"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7B1AE548" w14:textId="77777777" w:rsidTr="0073097D">
        <w:trPr>
          <w:trHeight w:val="350"/>
        </w:trPr>
        <w:tc>
          <w:tcPr>
            <w:tcW w:w="570" w:type="dxa"/>
            <w:tcBorders>
              <w:top w:val="single" w:sz="4" w:space="0" w:color="auto"/>
              <w:left w:val="single" w:sz="4" w:space="0" w:color="auto"/>
              <w:bottom w:val="single" w:sz="4" w:space="0" w:color="auto"/>
              <w:right w:val="single" w:sz="4" w:space="0" w:color="auto"/>
            </w:tcBorders>
            <w:vAlign w:val="center"/>
            <w:hideMark/>
          </w:tcPr>
          <w:p w14:paraId="1B7F225F"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7566196"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Fairly 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7EAB7D8"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66-75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29BB928"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1E61974A" w14:textId="77777777" w:rsidTr="0073097D">
        <w:trPr>
          <w:trHeight w:val="341"/>
        </w:trPr>
        <w:tc>
          <w:tcPr>
            <w:tcW w:w="570" w:type="dxa"/>
            <w:tcBorders>
              <w:top w:val="single" w:sz="4" w:space="0" w:color="auto"/>
              <w:left w:val="single" w:sz="4" w:space="0" w:color="auto"/>
              <w:bottom w:val="single" w:sz="4" w:space="0" w:color="auto"/>
              <w:right w:val="single" w:sz="4" w:space="0" w:color="auto"/>
            </w:tcBorders>
            <w:vAlign w:val="center"/>
            <w:hideMark/>
          </w:tcPr>
          <w:p w14:paraId="51DAEC5F"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064" w:type="dxa"/>
            <w:tcBorders>
              <w:top w:val="single" w:sz="4" w:space="0" w:color="auto"/>
              <w:left w:val="single" w:sz="4" w:space="0" w:color="auto"/>
              <w:bottom w:val="single" w:sz="4" w:space="0" w:color="auto"/>
              <w:right w:val="single" w:sz="4" w:space="0" w:color="auto"/>
            </w:tcBorders>
            <w:vAlign w:val="center"/>
            <w:hideMark/>
          </w:tcPr>
          <w:p w14:paraId="56AAE408"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74FAF9D8"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56-75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B4FC5BC"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EE693C" w14:paraId="56491A38" w14:textId="77777777" w:rsidTr="0073097D">
        <w:trPr>
          <w:trHeight w:val="341"/>
        </w:trPr>
        <w:tc>
          <w:tcPr>
            <w:tcW w:w="570" w:type="dxa"/>
            <w:tcBorders>
              <w:top w:val="single" w:sz="4" w:space="0" w:color="auto"/>
              <w:left w:val="single" w:sz="4" w:space="0" w:color="auto"/>
              <w:bottom w:val="single" w:sz="4" w:space="0" w:color="auto"/>
              <w:right w:val="single" w:sz="4" w:space="0" w:color="auto"/>
            </w:tcBorders>
            <w:vAlign w:val="center"/>
            <w:hideMark/>
          </w:tcPr>
          <w:p w14:paraId="20F5AB21"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0BB2E224"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Poor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89A27B0"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36-55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CF17602"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r>
      <w:tr w:rsidR="00EE693C" w14:paraId="054F3335" w14:textId="77777777" w:rsidTr="0073097D">
        <w:trPr>
          <w:trHeight w:val="350"/>
        </w:trPr>
        <w:tc>
          <w:tcPr>
            <w:tcW w:w="570" w:type="dxa"/>
            <w:tcBorders>
              <w:top w:val="single" w:sz="4" w:space="0" w:color="auto"/>
              <w:left w:val="single" w:sz="4" w:space="0" w:color="auto"/>
              <w:bottom w:val="single" w:sz="4" w:space="0" w:color="auto"/>
              <w:right w:val="single" w:sz="4" w:space="0" w:color="auto"/>
            </w:tcBorders>
            <w:vAlign w:val="center"/>
            <w:hideMark/>
          </w:tcPr>
          <w:p w14:paraId="4D7FBAF9"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6.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834BA20"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Poor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9D52508"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0FA81B7"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7419672F" w14:textId="77777777" w:rsidTr="0073097D">
        <w:trPr>
          <w:trHeight w:val="350"/>
        </w:trPr>
        <w:tc>
          <w:tcPr>
            <w:tcW w:w="4259" w:type="dxa"/>
            <w:gridSpan w:val="3"/>
            <w:tcBorders>
              <w:top w:val="single" w:sz="4" w:space="0" w:color="auto"/>
              <w:left w:val="single" w:sz="4" w:space="0" w:color="auto"/>
              <w:bottom w:val="single" w:sz="4" w:space="0" w:color="auto"/>
              <w:right w:val="single" w:sz="4" w:space="0" w:color="auto"/>
            </w:tcBorders>
            <w:vAlign w:val="center"/>
            <w:hideMark/>
          </w:tcPr>
          <w:p w14:paraId="4A6C370B"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4888314" w14:textId="77777777" w:rsidR="00EE693C" w:rsidRDefault="00EE693C" w:rsidP="00F55D7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bl>
    <w:p w14:paraId="0D987CE0" w14:textId="77777777" w:rsidR="00EE693C" w:rsidRDefault="00EE693C" w:rsidP="00EE693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textWrapping" w:clear="all"/>
      </w:r>
    </w:p>
    <w:p w14:paraId="2DFB4829" w14:textId="0C68B99D" w:rsidR="00EE693C" w:rsidRDefault="00EE693C" w:rsidP="00EE693C">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table scoring classification shows that there were no students who got excellent scores on the pre-test; no students who achieve the pre-test scores were generally very good. There were four students who obtain fair scores on the pre-test. Sixteen students gain poor scores on the pre-test, there were no students who achieve good scores on the pre-test. The student's score has no increased before doing the treatment using the Swivel Wheel game media.</w:t>
      </w:r>
    </w:p>
    <w:p w14:paraId="28A5792E" w14:textId="6F269593" w:rsidR="00D11BE8" w:rsidRDefault="00D11BE8" w:rsidP="00EE693C">
      <w:pPr>
        <w:pStyle w:val="NoSpacing"/>
        <w:ind w:firstLine="720"/>
        <w:jc w:val="both"/>
        <w:rPr>
          <w:rFonts w:ascii="Times New Roman" w:hAnsi="Times New Roman" w:cs="Times New Roman"/>
          <w:sz w:val="24"/>
          <w:szCs w:val="24"/>
        </w:rPr>
      </w:pPr>
    </w:p>
    <w:p w14:paraId="36452DA0" w14:textId="16F42B78" w:rsidR="00D11BE8" w:rsidRDefault="00D11BE8" w:rsidP="00EE693C">
      <w:pPr>
        <w:pStyle w:val="NoSpacing"/>
        <w:ind w:firstLine="720"/>
        <w:jc w:val="both"/>
        <w:rPr>
          <w:rFonts w:ascii="Times New Roman" w:hAnsi="Times New Roman" w:cs="Times New Roman"/>
          <w:sz w:val="24"/>
          <w:szCs w:val="24"/>
        </w:rPr>
      </w:pPr>
    </w:p>
    <w:p w14:paraId="303453FD" w14:textId="6286EFFE" w:rsidR="00D11BE8" w:rsidRDefault="00D11BE8" w:rsidP="00EE693C">
      <w:pPr>
        <w:pStyle w:val="NoSpacing"/>
        <w:ind w:firstLine="720"/>
        <w:jc w:val="both"/>
        <w:rPr>
          <w:rFonts w:ascii="Times New Roman" w:hAnsi="Times New Roman" w:cs="Times New Roman"/>
          <w:sz w:val="24"/>
          <w:szCs w:val="24"/>
        </w:rPr>
      </w:pPr>
    </w:p>
    <w:p w14:paraId="6DB1D05E" w14:textId="599391F8" w:rsidR="00D11BE8" w:rsidRDefault="00D11BE8" w:rsidP="00EE693C">
      <w:pPr>
        <w:pStyle w:val="NoSpacing"/>
        <w:ind w:firstLine="720"/>
        <w:jc w:val="both"/>
        <w:rPr>
          <w:rFonts w:ascii="Times New Roman" w:hAnsi="Times New Roman" w:cs="Times New Roman"/>
          <w:sz w:val="24"/>
          <w:szCs w:val="24"/>
        </w:rPr>
      </w:pPr>
    </w:p>
    <w:p w14:paraId="0D53BF9F" w14:textId="60EAF926" w:rsidR="00D11BE8" w:rsidRDefault="00D11BE8" w:rsidP="00EE693C">
      <w:pPr>
        <w:pStyle w:val="NoSpacing"/>
        <w:ind w:firstLine="720"/>
        <w:jc w:val="both"/>
        <w:rPr>
          <w:rFonts w:ascii="Times New Roman" w:hAnsi="Times New Roman" w:cs="Times New Roman"/>
          <w:sz w:val="24"/>
          <w:szCs w:val="24"/>
        </w:rPr>
      </w:pPr>
    </w:p>
    <w:p w14:paraId="3164FE19" w14:textId="0A74D004" w:rsidR="00D11BE8" w:rsidRDefault="00D11BE8" w:rsidP="00EE693C">
      <w:pPr>
        <w:pStyle w:val="NoSpacing"/>
        <w:ind w:firstLine="720"/>
        <w:jc w:val="both"/>
        <w:rPr>
          <w:rFonts w:ascii="Times New Roman" w:hAnsi="Times New Roman" w:cs="Times New Roman"/>
          <w:sz w:val="24"/>
          <w:szCs w:val="24"/>
        </w:rPr>
      </w:pPr>
    </w:p>
    <w:p w14:paraId="3E5CCF24" w14:textId="09837FEF" w:rsidR="00D11BE8" w:rsidRDefault="00D11BE8" w:rsidP="00EE693C">
      <w:pPr>
        <w:pStyle w:val="NoSpacing"/>
        <w:ind w:firstLine="720"/>
        <w:jc w:val="both"/>
        <w:rPr>
          <w:rFonts w:ascii="Times New Roman" w:hAnsi="Times New Roman" w:cs="Times New Roman"/>
          <w:sz w:val="24"/>
          <w:szCs w:val="24"/>
        </w:rPr>
      </w:pPr>
    </w:p>
    <w:p w14:paraId="7BE7D6F0" w14:textId="198E23CD" w:rsidR="00D11BE8" w:rsidRDefault="00D11BE8" w:rsidP="00D11BE8">
      <w:pPr>
        <w:tabs>
          <w:tab w:val="left" w:pos="1740"/>
        </w:tabs>
        <w:spacing w:line="240" w:lineRule="auto"/>
        <w:rPr>
          <w:rFonts w:ascii="Times New Roman" w:hAnsi="Times New Roman" w:cs="Times New Roman"/>
          <w:b/>
          <w:sz w:val="24"/>
        </w:rPr>
      </w:pPr>
      <w:r>
        <w:rPr>
          <w:rFonts w:ascii="Times New Roman" w:hAnsi="Times New Roman" w:cs="Times New Roman"/>
          <w:b/>
          <w:sz w:val="24"/>
          <w:szCs w:val="24"/>
        </w:rPr>
        <w:t xml:space="preserve">Chart 4.1 </w:t>
      </w:r>
      <w:r w:rsidRPr="00D11BE8">
        <w:rPr>
          <w:rFonts w:ascii="Times New Roman" w:hAnsi="Times New Roman" w:cs="Times New Roman"/>
          <w:bCs/>
          <w:sz w:val="24"/>
        </w:rPr>
        <w:t>Scoring Classification of</w:t>
      </w:r>
      <w:r>
        <w:rPr>
          <w:rFonts w:ascii="Times New Roman" w:hAnsi="Times New Roman" w:cs="Times New Roman"/>
          <w:bCs/>
          <w:sz w:val="24"/>
        </w:rPr>
        <w:t xml:space="preserve"> Pre-test</w:t>
      </w:r>
    </w:p>
    <w:p w14:paraId="14CF9DDD" w14:textId="77777777" w:rsidR="00D11BE8" w:rsidRDefault="00D11BE8" w:rsidP="00EE693C">
      <w:pPr>
        <w:pStyle w:val="NoSpacing"/>
        <w:ind w:firstLine="720"/>
        <w:jc w:val="both"/>
        <w:rPr>
          <w:rFonts w:ascii="Times New Roman" w:hAnsi="Times New Roman" w:cs="Times New Roman"/>
          <w:sz w:val="24"/>
          <w:szCs w:val="24"/>
        </w:rPr>
      </w:pPr>
    </w:p>
    <w:p w14:paraId="1C0C1BDF" w14:textId="221FAB82" w:rsidR="00EE693C" w:rsidRDefault="00EE693C" w:rsidP="00EE693C">
      <w:pPr>
        <w:pStyle w:val="NoSpacing"/>
        <w:jc w:val="both"/>
        <w:rPr>
          <w:rFonts w:ascii="Times New Roman" w:hAnsi="Times New Roman" w:cs="Times New Roman"/>
          <w:sz w:val="24"/>
        </w:rPr>
      </w:pPr>
      <w:r>
        <w:rPr>
          <w:rFonts w:ascii="Times New Roman" w:hAnsi="Times New Roman" w:cs="Times New Roman"/>
          <w:sz w:val="24"/>
        </w:rPr>
        <w:t xml:space="preserve">            </w:t>
      </w:r>
      <w:r>
        <w:rPr>
          <w:noProof/>
        </w:rPr>
        <w:drawing>
          <wp:inline distT="0" distB="0" distL="0" distR="0" wp14:anchorId="095B9686" wp14:editId="19AA3B85">
            <wp:extent cx="4919980" cy="1590040"/>
            <wp:effectExtent l="0" t="0" r="13970" b="10160"/>
            <wp:docPr id="1038" name="Chart 10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0364C8" w14:textId="77777777" w:rsidR="00D11BE8" w:rsidRDefault="00D11BE8" w:rsidP="00EE693C">
      <w:pPr>
        <w:pStyle w:val="NoSpacing"/>
        <w:jc w:val="both"/>
        <w:rPr>
          <w:rFonts w:ascii="Times New Roman" w:hAnsi="Times New Roman" w:cs="Times New Roman"/>
          <w:sz w:val="24"/>
        </w:rPr>
      </w:pPr>
    </w:p>
    <w:p w14:paraId="7059C856" w14:textId="77777777" w:rsidR="00EE693C" w:rsidRPr="00747D4B" w:rsidRDefault="00EE693C" w:rsidP="00EE693C">
      <w:pPr>
        <w:tabs>
          <w:tab w:val="left" w:pos="6660"/>
        </w:tabs>
        <w:spacing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      The chart above, shows that there were no students who achieved good scores on the pre-test, in each of them there were four students who obtained the category of fairly scores on the pre-test, sixteen students gain the category of poor scores on the pre-test, by looking at the information above shown in the outline above, it was known that out of 20 students none got a very good score category on the pre-test.</w:t>
      </w:r>
    </w:p>
    <w:p w14:paraId="3F676FDF" w14:textId="77777777" w:rsidR="00EE693C" w:rsidRDefault="00EE693C" w:rsidP="00D11BE8">
      <w:pPr>
        <w:pStyle w:val="ListParagraph"/>
        <w:numPr>
          <w:ilvl w:val="0"/>
          <w:numId w:val="7"/>
        </w:numPr>
        <w:tabs>
          <w:tab w:val="left" w:pos="1740"/>
        </w:tabs>
        <w:spacing w:line="240" w:lineRule="auto"/>
        <w:ind w:left="284" w:hanging="284"/>
        <w:jc w:val="both"/>
        <w:rPr>
          <w:rFonts w:ascii="Times New Roman" w:hAnsi="Times New Roman" w:cs="Times New Roman"/>
          <w:b/>
          <w:sz w:val="24"/>
        </w:rPr>
      </w:pPr>
      <w:r>
        <w:rPr>
          <w:rFonts w:ascii="Times New Roman" w:hAnsi="Times New Roman" w:cs="Times New Roman"/>
          <w:b/>
          <w:sz w:val="24"/>
        </w:rPr>
        <w:t>The Result of Post-test</w:t>
      </w:r>
    </w:p>
    <w:p w14:paraId="7E3B95C0" w14:textId="77777777" w:rsidR="00EE693C" w:rsidRDefault="00EE693C" w:rsidP="00EE693C">
      <w:pPr>
        <w:tabs>
          <w:tab w:val="left" w:pos="1740"/>
        </w:tabs>
        <w:spacing w:line="240" w:lineRule="auto"/>
        <w:jc w:val="both"/>
        <w:rPr>
          <w:rFonts w:ascii="Times New Roman" w:hAnsi="Times New Roman" w:cs="Times New Roman"/>
          <w:sz w:val="24"/>
          <w:szCs w:val="24"/>
        </w:rPr>
      </w:pPr>
      <w:r>
        <w:rPr>
          <w:rFonts w:ascii="Times New Roman" w:hAnsi="Times New Roman" w:cs="Times New Roman"/>
          <w:sz w:val="24"/>
        </w:rPr>
        <w:t xml:space="preserve">        After doing treatment using Swivel Wheel game media, the researcher gave a post-test, the researcher gave a worksheet to be answered in large numbers and after that the researcher collected the worksheets and checked them one by one. Their vocabulary works differently from the previous pre-test. </w:t>
      </w:r>
      <w:r>
        <w:rPr>
          <w:rFonts w:ascii="Times New Roman" w:hAnsi="Times New Roman" w:cs="Times New Roman"/>
          <w:sz w:val="24"/>
          <w:szCs w:val="24"/>
        </w:rPr>
        <w:t>The result of post-test was improved. The result of students’ post-test can be seen in the table below:</w:t>
      </w:r>
    </w:p>
    <w:p w14:paraId="6FAD243F" w14:textId="50E51694" w:rsidR="00EE693C" w:rsidRPr="00D11BE8" w:rsidRDefault="00EE693C" w:rsidP="00EE693C">
      <w:pPr>
        <w:tabs>
          <w:tab w:val="left" w:pos="1740"/>
        </w:tabs>
        <w:spacing w:line="240" w:lineRule="auto"/>
        <w:jc w:val="both"/>
        <w:rPr>
          <w:rFonts w:ascii="Times New Roman" w:hAnsi="Times New Roman" w:cs="Times New Roman"/>
          <w:bCs/>
          <w:sz w:val="24"/>
        </w:rPr>
      </w:pPr>
      <w:r>
        <w:rPr>
          <w:rFonts w:ascii="Times New Roman" w:hAnsi="Times New Roman" w:cs="Times New Roman"/>
          <w:b/>
          <w:sz w:val="24"/>
          <w:szCs w:val="24"/>
        </w:rPr>
        <w:t>Table 4.4</w:t>
      </w:r>
      <w:r>
        <w:rPr>
          <w:rFonts w:ascii="Times New Roman" w:hAnsi="Times New Roman" w:cs="Times New Roman"/>
          <w:sz w:val="24"/>
          <w:szCs w:val="24"/>
        </w:rPr>
        <w:t xml:space="preserve"> </w:t>
      </w:r>
      <w:r w:rsidRPr="00D11BE8">
        <w:rPr>
          <w:rFonts w:ascii="Times New Roman" w:hAnsi="Times New Roman" w:cs="Times New Roman"/>
          <w:bCs/>
          <w:sz w:val="24"/>
          <w:szCs w:val="24"/>
        </w:rPr>
        <w:t>R</w:t>
      </w:r>
      <w:r w:rsidR="00D11BE8" w:rsidRPr="00D11BE8">
        <w:rPr>
          <w:rFonts w:ascii="Times New Roman" w:hAnsi="Times New Roman" w:cs="Times New Roman"/>
          <w:bCs/>
          <w:sz w:val="24"/>
          <w:szCs w:val="24"/>
        </w:rPr>
        <w:t>aw score in</w:t>
      </w:r>
      <w:r w:rsidRPr="00D11BE8">
        <w:rPr>
          <w:rFonts w:ascii="Times New Roman" w:hAnsi="Times New Roman" w:cs="Times New Roman"/>
          <w:bCs/>
          <w:sz w:val="24"/>
          <w:szCs w:val="24"/>
        </w:rPr>
        <w:t xml:space="preserve"> Post-test (x</w:t>
      </w:r>
      <w:r w:rsidRPr="00D11BE8">
        <w:rPr>
          <w:rFonts w:ascii="Times New Roman" w:hAnsi="Times New Roman" w:cs="Times New Roman"/>
          <w:bCs/>
          <w:sz w:val="24"/>
          <w:szCs w:val="24"/>
          <w:vertAlign w:val="superscript"/>
        </w:rPr>
        <w:t>2</w:t>
      </w:r>
      <w:r w:rsidRPr="00D11BE8">
        <w:rPr>
          <w:rFonts w:ascii="Times New Roman" w:hAnsi="Times New Roman" w:cs="Times New Roman"/>
          <w:bCs/>
          <w:sz w:val="24"/>
          <w:szCs w:val="24"/>
        </w:rPr>
        <w:t>)</w:t>
      </w:r>
    </w:p>
    <w:tbl>
      <w:tblPr>
        <w:tblStyle w:val="TableGrid"/>
        <w:tblW w:w="0" w:type="auto"/>
        <w:tblInd w:w="1098" w:type="dxa"/>
        <w:tblLook w:val="04A0" w:firstRow="1" w:lastRow="0" w:firstColumn="1" w:lastColumn="0" w:noHBand="0" w:noVBand="1"/>
      </w:tblPr>
      <w:tblGrid>
        <w:gridCol w:w="990"/>
        <w:gridCol w:w="2512"/>
        <w:gridCol w:w="2528"/>
      </w:tblGrid>
      <w:tr w:rsidR="00EE693C" w14:paraId="515E24A9" w14:textId="77777777" w:rsidTr="0073097D">
        <w:trPr>
          <w:trHeight w:val="458"/>
        </w:trPr>
        <w:tc>
          <w:tcPr>
            <w:tcW w:w="990" w:type="dxa"/>
            <w:tcBorders>
              <w:top w:val="single" w:sz="4" w:space="0" w:color="auto"/>
              <w:left w:val="single" w:sz="4" w:space="0" w:color="auto"/>
              <w:bottom w:val="single" w:sz="4" w:space="0" w:color="auto"/>
              <w:right w:val="single" w:sz="4" w:space="0" w:color="auto"/>
            </w:tcBorders>
            <w:hideMark/>
          </w:tcPr>
          <w:p w14:paraId="60547CEC" w14:textId="77777777" w:rsidR="00EE693C" w:rsidRDefault="00EE693C" w:rsidP="0073097D">
            <w:pPr>
              <w:jc w:val="both"/>
              <w:rPr>
                <w:rFonts w:ascii="Times New Roman" w:hAnsi="Times New Roman" w:cs="Times New Roman"/>
                <w:b/>
              </w:rPr>
            </w:pPr>
            <w:r>
              <w:rPr>
                <w:rFonts w:ascii="Times New Roman" w:hAnsi="Times New Roman" w:cs="Times New Roman"/>
                <w:b/>
              </w:rPr>
              <w:lastRenderedPageBreak/>
              <w:t>NO.</w:t>
            </w:r>
          </w:p>
        </w:tc>
        <w:tc>
          <w:tcPr>
            <w:tcW w:w="2512" w:type="dxa"/>
            <w:tcBorders>
              <w:top w:val="single" w:sz="4" w:space="0" w:color="auto"/>
              <w:left w:val="single" w:sz="4" w:space="0" w:color="auto"/>
              <w:bottom w:val="single" w:sz="4" w:space="0" w:color="auto"/>
              <w:right w:val="single" w:sz="4" w:space="0" w:color="auto"/>
            </w:tcBorders>
            <w:hideMark/>
          </w:tcPr>
          <w:p w14:paraId="24494347" w14:textId="77777777" w:rsidR="00EE693C" w:rsidRDefault="00EE693C" w:rsidP="0073097D">
            <w:pPr>
              <w:jc w:val="both"/>
              <w:rPr>
                <w:rFonts w:ascii="Times New Roman" w:hAnsi="Times New Roman" w:cs="Times New Roman"/>
                <w:b/>
              </w:rPr>
            </w:pPr>
            <w:r>
              <w:rPr>
                <w:rFonts w:ascii="Times New Roman" w:hAnsi="Times New Roman" w:cs="Times New Roman"/>
                <w:b/>
              </w:rPr>
              <w:t>NAME</w:t>
            </w:r>
          </w:p>
        </w:tc>
        <w:tc>
          <w:tcPr>
            <w:tcW w:w="2528" w:type="dxa"/>
            <w:tcBorders>
              <w:top w:val="single" w:sz="4" w:space="0" w:color="auto"/>
              <w:left w:val="single" w:sz="4" w:space="0" w:color="auto"/>
              <w:bottom w:val="single" w:sz="4" w:space="0" w:color="auto"/>
              <w:right w:val="single" w:sz="4" w:space="0" w:color="auto"/>
            </w:tcBorders>
            <w:hideMark/>
          </w:tcPr>
          <w:p w14:paraId="29A6B098" w14:textId="77777777" w:rsidR="00EE693C" w:rsidRDefault="00EE693C" w:rsidP="0073097D">
            <w:pPr>
              <w:jc w:val="both"/>
              <w:rPr>
                <w:rFonts w:ascii="Times New Roman" w:hAnsi="Times New Roman" w:cs="Times New Roman"/>
                <w:b/>
              </w:rPr>
            </w:pPr>
            <w:r>
              <w:rPr>
                <w:rFonts w:ascii="Times New Roman" w:hAnsi="Times New Roman" w:cs="Times New Roman"/>
                <w:b/>
              </w:rPr>
              <w:t>POST-TEST</w:t>
            </w:r>
          </w:p>
          <w:p w14:paraId="7AD17ABA" w14:textId="77777777" w:rsidR="00EE693C" w:rsidRDefault="00EE693C" w:rsidP="0073097D">
            <w:pPr>
              <w:jc w:val="both"/>
              <w:rPr>
                <w:rFonts w:ascii="Times New Roman" w:hAnsi="Times New Roman" w:cs="Times New Roman"/>
                <w:b/>
                <w:vertAlign w:val="superscript"/>
              </w:rPr>
            </w:pPr>
            <w:r>
              <w:rPr>
                <w:rFonts w:ascii="Times New Roman" w:hAnsi="Times New Roman" w:cs="Times New Roman"/>
                <w:b/>
              </w:rPr>
              <w:t>X</w:t>
            </w:r>
            <w:r>
              <w:rPr>
                <w:rFonts w:ascii="Times New Roman" w:hAnsi="Times New Roman" w:cs="Times New Roman"/>
                <w:b/>
                <w:vertAlign w:val="superscript"/>
              </w:rPr>
              <w:t>2</w:t>
            </w:r>
          </w:p>
        </w:tc>
      </w:tr>
      <w:tr w:rsidR="00EE693C" w14:paraId="180E61C6"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23B1413C"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62206C78" w14:textId="470DC589" w:rsidR="00EE693C" w:rsidRDefault="00EE693C" w:rsidP="00D11BE8">
            <w:pPr>
              <w:jc w:val="center"/>
              <w:rPr>
                <w:rFonts w:ascii="Times New Roman" w:hAnsi="Times New Roman" w:cs="Times New Roman"/>
              </w:rPr>
            </w:pPr>
            <w:r>
              <w:rPr>
                <w:rFonts w:ascii="Times New Roman" w:hAnsi="Times New Roman" w:cs="Times New Roman"/>
              </w:rPr>
              <w:t>N A D</w:t>
            </w:r>
          </w:p>
        </w:tc>
        <w:tc>
          <w:tcPr>
            <w:tcW w:w="2528" w:type="dxa"/>
            <w:tcBorders>
              <w:top w:val="single" w:sz="4" w:space="0" w:color="auto"/>
              <w:left w:val="single" w:sz="4" w:space="0" w:color="auto"/>
              <w:bottom w:val="single" w:sz="4" w:space="0" w:color="auto"/>
              <w:right w:val="single" w:sz="4" w:space="0" w:color="auto"/>
            </w:tcBorders>
            <w:hideMark/>
          </w:tcPr>
          <w:p w14:paraId="10EE10FD"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92</w:t>
            </w:r>
          </w:p>
        </w:tc>
      </w:tr>
      <w:tr w:rsidR="00EE693C" w14:paraId="34A1CB12"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7AC9B4AE"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2725698E" w14:textId="77777777" w:rsidR="00EE693C" w:rsidRDefault="00EE693C" w:rsidP="00D11BE8">
            <w:pPr>
              <w:jc w:val="center"/>
              <w:rPr>
                <w:rFonts w:ascii="Times New Roman" w:hAnsi="Times New Roman" w:cs="Times New Roman"/>
              </w:rPr>
            </w:pPr>
            <w:r>
              <w:rPr>
                <w:rFonts w:ascii="Times New Roman" w:hAnsi="Times New Roman" w:cs="Times New Roman"/>
              </w:rPr>
              <w:t>I G</w:t>
            </w:r>
          </w:p>
        </w:tc>
        <w:tc>
          <w:tcPr>
            <w:tcW w:w="2528" w:type="dxa"/>
            <w:tcBorders>
              <w:top w:val="single" w:sz="4" w:space="0" w:color="auto"/>
              <w:left w:val="single" w:sz="4" w:space="0" w:color="auto"/>
              <w:bottom w:val="single" w:sz="4" w:space="0" w:color="auto"/>
              <w:right w:val="single" w:sz="4" w:space="0" w:color="auto"/>
            </w:tcBorders>
            <w:hideMark/>
          </w:tcPr>
          <w:p w14:paraId="614F2741"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92</w:t>
            </w:r>
          </w:p>
        </w:tc>
      </w:tr>
      <w:tr w:rsidR="00EE693C" w14:paraId="10617AEA"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3DF83EF1"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77936F60" w14:textId="77777777" w:rsidR="00EE693C" w:rsidRDefault="00EE693C" w:rsidP="00D11BE8">
            <w:pPr>
              <w:jc w:val="center"/>
              <w:rPr>
                <w:rFonts w:ascii="Times New Roman" w:hAnsi="Times New Roman" w:cs="Times New Roman"/>
              </w:rPr>
            </w:pPr>
            <w:r>
              <w:rPr>
                <w:rFonts w:ascii="Times New Roman" w:hAnsi="Times New Roman" w:cs="Times New Roman"/>
              </w:rPr>
              <w:t>S B</w:t>
            </w:r>
          </w:p>
        </w:tc>
        <w:tc>
          <w:tcPr>
            <w:tcW w:w="2528" w:type="dxa"/>
            <w:tcBorders>
              <w:top w:val="single" w:sz="4" w:space="0" w:color="auto"/>
              <w:left w:val="single" w:sz="4" w:space="0" w:color="auto"/>
              <w:bottom w:val="single" w:sz="4" w:space="0" w:color="auto"/>
              <w:right w:val="single" w:sz="4" w:space="0" w:color="auto"/>
            </w:tcBorders>
            <w:hideMark/>
          </w:tcPr>
          <w:p w14:paraId="6E24AF2E"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92</w:t>
            </w:r>
          </w:p>
        </w:tc>
      </w:tr>
      <w:tr w:rsidR="00EE693C" w14:paraId="25D451C7"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06B51896"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6C7CE118" w14:textId="77777777" w:rsidR="00EE693C" w:rsidRDefault="00EE693C" w:rsidP="00D11BE8">
            <w:pPr>
              <w:jc w:val="center"/>
              <w:rPr>
                <w:rFonts w:ascii="Times New Roman" w:hAnsi="Times New Roman" w:cs="Times New Roman"/>
              </w:rPr>
            </w:pPr>
            <w:r>
              <w:rPr>
                <w:rFonts w:ascii="Times New Roman" w:hAnsi="Times New Roman" w:cs="Times New Roman"/>
              </w:rPr>
              <w:t>EL</w:t>
            </w:r>
          </w:p>
        </w:tc>
        <w:tc>
          <w:tcPr>
            <w:tcW w:w="2528" w:type="dxa"/>
            <w:tcBorders>
              <w:top w:val="single" w:sz="4" w:space="0" w:color="auto"/>
              <w:left w:val="single" w:sz="4" w:space="0" w:color="auto"/>
              <w:bottom w:val="single" w:sz="4" w:space="0" w:color="auto"/>
              <w:right w:val="single" w:sz="4" w:space="0" w:color="auto"/>
            </w:tcBorders>
            <w:hideMark/>
          </w:tcPr>
          <w:p w14:paraId="0DD4552D"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88</w:t>
            </w:r>
          </w:p>
        </w:tc>
      </w:tr>
      <w:tr w:rsidR="00EE693C" w14:paraId="1F130ACC"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5D51FC22"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2D429113" w14:textId="77777777" w:rsidR="00EE693C" w:rsidRDefault="00EE693C" w:rsidP="00D11BE8">
            <w:pPr>
              <w:jc w:val="center"/>
              <w:rPr>
                <w:rFonts w:ascii="Times New Roman" w:hAnsi="Times New Roman" w:cs="Times New Roman"/>
              </w:rPr>
            </w:pPr>
            <w:r>
              <w:rPr>
                <w:rFonts w:ascii="Times New Roman" w:hAnsi="Times New Roman" w:cs="Times New Roman"/>
              </w:rPr>
              <w:t>B D J</w:t>
            </w:r>
          </w:p>
        </w:tc>
        <w:tc>
          <w:tcPr>
            <w:tcW w:w="2528" w:type="dxa"/>
            <w:tcBorders>
              <w:top w:val="single" w:sz="4" w:space="0" w:color="auto"/>
              <w:left w:val="single" w:sz="4" w:space="0" w:color="auto"/>
              <w:bottom w:val="single" w:sz="4" w:space="0" w:color="auto"/>
              <w:right w:val="single" w:sz="4" w:space="0" w:color="auto"/>
            </w:tcBorders>
            <w:hideMark/>
          </w:tcPr>
          <w:p w14:paraId="6DC44EE1"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80</w:t>
            </w:r>
          </w:p>
        </w:tc>
      </w:tr>
      <w:tr w:rsidR="00EE693C" w14:paraId="6507A228"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3891EDBB"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5159EC8F" w14:textId="77777777" w:rsidR="00EE693C" w:rsidRDefault="00EE693C" w:rsidP="00D11BE8">
            <w:pPr>
              <w:jc w:val="center"/>
              <w:rPr>
                <w:rFonts w:ascii="Times New Roman" w:hAnsi="Times New Roman" w:cs="Times New Roman"/>
              </w:rPr>
            </w:pPr>
            <w:r>
              <w:rPr>
                <w:rFonts w:ascii="Times New Roman" w:hAnsi="Times New Roman" w:cs="Times New Roman"/>
              </w:rPr>
              <w:t>M F R</w:t>
            </w:r>
          </w:p>
        </w:tc>
        <w:tc>
          <w:tcPr>
            <w:tcW w:w="2528" w:type="dxa"/>
            <w:tcBorders>
              <w:top w:val="single" w:sz="4" w:space="0" w:color="auto"/>
              <w:left w:val="single" w:sz="4" w:space="0" w:color="auto"/>
              <w:bottom w:val="single" w:sz="4" w:space="0" w:color="auto"/>
              <w:right w:val="single" w:sz="4" w:space="0" w:color="auto"/>
            </w:tcBorders>
            <w:hideMark/>
          </w:tcPr>
          <w:p w14:paraId="01D50AB0"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84</w:t>
            </w:r>
          </w:p>
        </w:tc>
      </w:tr>
      <w:tr w:rsidR="00EE693C" w14:paraId="1ED8B6B6"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70E4B66B"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11370835" w14:textId="77777777" w:rsidR="00EE693C" w:rsidRDefault="00EE693C" w:rsidP="00D11BE8">
            <w:pPr>
              <w:jc w:val="center"/>
              <w:rPr>
                <w:rFonts w:ascii="Times New Roman" w:hAnsi="Times New Roman" w:cs="Times New Roman"/>
              </w:rPr>
            </w:pPr>
            <w:r>
              <w:rPr>
                <w:rFonts w:ascii="Times New Roman" w:hAnsi="Times New Roman" w:cs="Times New Roman"/>
              </w:rPr>
              <w:t>M R Y</w:t>
            </w:r>
          </w:p>
        </w:tc>
        <w:tc>
          <w:tcPr>
            <w:tcW w:w="2528" w:type="dxa"/>
            <w:tcBorders>
              <w:top w:val="single" w:sz="4" w:space="0" w:color="auto"/>
              <w:left w:val="single" w:sz="4" w:space="0" w:color="auto"/>
              <w:bottom w:val="single" w:sz="4" w:space="0" w:color="auto"/>
              <w:right w:val="single" w:sz="4" w:space="0" w:color="auto"/>
            </w:tcBorders>
            <w:hideMark/>
          </w:tcPr>
          <w:p w14:paraId="07428AEF"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88</w:t>
            </w:r>
          </w:p>
        </w:tc>
      </w:tr>
      <w:tr w:rsidR="00EE693C" w14:paraId="4DD54C72"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7AE62D52"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6B658E62" w14:textId="77777777" w:rsidR="00EE693C" w:rsidRDefault="00EE693C" w:rsidP="00D11BE8">
            <w:pPr>
              <w:jc w:val="center"/>
              <w:rPr>
                <w:rFonts w:ascii="Times New Roman" w:hAnsi="Times New Roman" w:cs="Times New Roman"/>
              </w:rPr>
            </w:pPr>
            <w:r>
              <w:rPr>
                <w:rFonts w:ascii="Times New Roman" w:hAnsi="Times New Roman" w:cs="Times New Roman"/>
              </w:rPr>
              <w:t>ST</w:t>
            </w:r>
          </w:p>
        </w:tc>
        <w:tc>
          <w:tcPr>
            <w:tcW w:w="2528" w:type="dxa"/>
            <w:tcBorders>
              <w:top w:val="single" w:sz="4" w:space="0" w:color="auto"/>
              <w:left w:val="single" w:sz="4" w:space="0" w:color="auto"/>
              <w:bottom w:val="single" w:sz="4" w:space="0" w:color="auto"/>
              <w:right w:val="single" w:sz="4" w:space="0" w:color="auto"/>
            </w:tcBorders>
            <w:hideMark/>
          </w:tcPr>
          <w:p w14:paraId="32143F83"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80</w:t>
            </w:r>
          </w:p>
        </w:tc>
      </w:tr>
      <w:tr w:rsidR="00EE693C" w14:paraId="227ABFF2"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0AE292AD"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3121A17C" w14:textId="77777777" w:rsidR="00EE693C" w:rsidRDefault="00EE693C" w:rsidP="00D11BE8">
            <w:pPr>
              <w:jc w:val="center"/>
              <w:rPr>
                <w:rFonts w:ascii="Times New Roman" w:hAnsi="Times New Roman" w:cs="Times New Roman"/>
              </w:rPr>
            </w:pPr>
            <w:r>
              <w:rPr>
                <w:rFonts w:ascii="Times New Roman" w:hAnsi="Times New Roman" w:cs="Times New Roman"/>
              </w:rPr>
              <w:t>MFS</w:t>
            </w:r>
          </w:p>
        </w:tc>
        <w:tc>
          <w:tcPr>
            <w:tcW w:w="2528" w:type="dxa"/>
            <w:tcBorders>
              <w:top w:val="single" w:sz="4" w:space="0" w:color="auto"/>
              <w:left w:val="single" w:sz="4" w:space="0" w:color="auto"/>
              <w:bottom w:val="single" w:sz="4" w:space="0" w:color="auto"/>
              <w:right w:val="single" w:sz="4" w:space="0" w:color="auto"/>
            </w:tcBorders>
            <w:hideMark/>
          </w:tcPr>
          <w:p w14:paraId="723CD315"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88</w:t>
            </w:r>
          </w:p>
        </w:tc>
      </w:tr>
      <w:tr w:rsidR="00EE693C" w14:paraId="3B5AD867"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5A226F5E"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76175BC9" w14:textId="77777777" w:rsidR="00EE693C" w:rsidRDefault="00EE693C" w:rsidP="00D11BE8">
            <w:pPr>
              <w:jc w:val="center"/>
              <w:rPr>
                <w:rFonts w:ascii="Times New Roman" w:hAnsi="Times New Roman" w:cs="Times New Roman"/>
              </w:rPr>
            </w:pPr>
            <w:r>
              <w:rPr>
                <w:rFonts w:ascii="Times New Roman" w:hAnsi="Times New Roman" w:cs="Times New Roman"/>
              </w:rPr>
              <w:t>SMN</w:t>
            </w:r>
          </w:p>
        </w:tc>
        <w:tc>
          <w:tcPr>
            <w:tcW w:w="2528" w:type="dxa"/>
            <w:tcBorders>
              <w:top w:val="single" w:sz="4" w:space="0" w:color="auto"/>
              <w:left w:val="single" w:sz="4" w:space="0" w:color="auto"/>
              <w:bottom w:val="single" w:sz="4" w:space="0" w:color="auto"/>
              <w:right w:val="single" w:sz="4" w:space="0" w:color="auto"/>
            </w:tcBorders>
            <w:hideMark/>
          </w:tcPr>
          <w:p w14:paraId="79292AC6"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84</w:t>
            </w:r>
          </w:p>
        </w:tc>
      </w:tr>
      <w:tr w:rsidR="00EE693C" w14:paraId="31B8BDBA"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272CC59B"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7BA58B25" w14:textId="77777777" w:rsidR="00EE693C" w:rsidRDefault="00EE693C" w:rsidP="00D11BE8">
            <w:pPr>
              <w:jc w:val="center"/>
              <w:rPr>
                <w:rFonts w:ascii="Times New Roman" w:hAnsi="Times New Roman" w:cs="Times New Roman"/>
              </w:rPr>
            </w:pPr>
            <w:r>
              <w:rPr>
                <w:rFonts w:ascii="Times New Roman" w:hAnsi="Times New Roman" w:cs="Times New Roman"/>
              </w:rPr>
              <w:t>IR</w:t>
            </w:r>
          </w:p>
        </w:tc>
        <w:tc>
          <w:tcPr>
            <w:tcW w:w="2528" w:type="dxa"/>
            <w:tcBorders>
              <w:top w:val="single" w:sz="4" w:space="0" w:color="auto"/>
              <w:left w:val="single" w:sz="4" w:space="0" w:color="auto"/>
              <w:bottom w:val="single" w:sz="4" w:space="0" w:color="auto"/>
              <w:right w:val="single" w:sz="4" w:space="0" w:color="auto"/>
            </w:tcBorders>
            <w:hideMark/>
          </w:tcPr>
          <w:p w14:paraId="18D8015B"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88</w:t>
            </w:r>
          </w:p>
        </w:tc>
      </w:tr>
      <w:tr w:rsidR="00EE693C" w14:paraId="1B6D6ABB"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17534EDB"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7204E991" w14:textId="77777777" w:rsidR="00EE693C" w:rsidRDefault="00EE693C" w:rsidP="00D11BE8">
            <w:pPr>
              <w:jc w:val="center"/>
              <w:rPr>
                <w:rFonts w:ascii="Times New Roman" w:hAnsi="Times New Roman" w:cs="Times New Roman"/>
              </w:rPr>
            </w:pPr>
            <w:r>
              <w:rPr>
                <w:rFonts w:ascii="Times New Roman" w:hAnsi="Times New Roman" w:cs="Times New Roman"/>
              </w:rPr>
              <w:t>EFL</w:t>
            </w:r>
          </w:p>
        </w:tc>
        <w:tc>
          <w:tcPr>
            <w:tcW w:w="2528" w:type="dxa"/>
            <w:tcBorders>
              <w:top w:val="single" w:sz="4" w:space="0" w:color="auto"/>
              <w:left w:val="single" w:sz="4" w:space="0" w:color="auto"/>
              <w:bottom w:val="single" w:sz="4" w:space="0" w:color="auto"/>
              <w:right w:val="single" w:sz="4" w:space="0" w:color="auto"/>
            </w:tcBorders>
            <w:hideMark/>
          </w:tcPr>
          <w:p w14:paraId="418160DA"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80</w:t>
            </w:r>
          </w:p>
        </w:tc>
      </w:tr>
      <w:tr w:rsidR="00EE693C" w14:paraId="7DAA5A16"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4FA4521D"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6DEEF5A1" w14:textId="77777777" w:rsidR="00EE693C" w:rsidRDefault="00EE693C" w:rsidP="00D11BE8">
            <w:pPr>
              <w:jc w:val="center"/>
              <w:rPr>
                <w:rFonts w:ascii="Times New Roman" w:hAnsi="Times New Roman" w:cs="Times New Roman"/>
              </w:rPr>
            </w:pPr>
            <w:r>
              <w:rPr>
                <w:rFonts w:ascii="Times New Roman" w:hAnsi="Times New Roman" w:cs="Times New Roman"/>
              </w:rPr>
              <w:t>ASR</w:t>
            </w:r>
          </w:p>
        </w:tc>
        <w:tc>
          <w:tcPr>
            <w:tcW w:w="2528" w:type="dxa"/>
            <w:tcBorders>
              <w:top w:val="single" w:sz="4" w:space="0" w:color="auto"/>
              <w:left w:val="single" w:sz="4" w:space="0" w:color="auto"/>
              <w:bottom w:val="single" w:sz="4" w:space="0" w:color="auto"/>
              <w:right w:val="single" w:sz="4" w:space="0" w:color="auto"/>
            </w:tcBorders>
            <w:hideMark/>
          </w:tcPr>
          <w:p w14:paraId="03520C31"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92</w:t>
            </w:r>
          </w:p>
        </w:tc>
      </w:tr>
      <w:tr w:rsidR="00EE693C" w14:paraId="1A83860C"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0B4EF73B"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6F6F58F0" w14:textId="77777777" w:rsidR="00EE693C" w:rsidRDefault="00EE693C" w:rsidP="00D11BE8">
            <w:pPr>
              <w:jc w:val="center"/>
              <w:rPr>
                <w:rFonts w:ascii="Times New Roman" w:hAnsi="Times New Roman" w:cs="Times New Roman"/>
              </w:rPr>
            </w:pPr>
            <w:r>
              <w:rPr>
                <w:rFonts w:ascii="Times New Roman" w:hAnsi="Times New Roman" w:cs="Times New Roman"/>
              </w:rPr>
              <w:t>EP</w:t>
            </w:r>
          </w:p>
        </w:tc>
        <w:tc>
          <w:tcPr>
            <w:tcW w:w="2528" w:type="dxa"/>
            <w:tcBorders>
              <w:top w:val="single" w:sz="4" w:space="0" w:color="auto"/>
              <w:left w:val="single" w:sz="4" w:space="0" w:color="auto"/>
              <w:bottom w:val="single" w:sz="4" w:space="0" w:color="auto"/>
              <w:right w:val="single" w:sz="4" w:space="0" w:color="auto"/>
            </w:tcBorders>
            <w:hideMark/>
          </w:tcPr>
          <w:p w14:paraId="1DB3EC78"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96</w:t>
            </w:r>
          </w:p>
        </w:tc>
      </w:tr>
      <w:tr w:rsidR="00EE693C" w14:paraId="1321D33C"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42BA34A7"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7C82D0A4" w14:textId="77777777" w:rsidR="00EE693C" w:rsidRDefault="00EE693C" w:rsidP="00D11BE8">
            <w:pPr>
              <w:jc w:val="center"/>
              <w:rPr>
                <w:rFonts w:ascii="Times New Roman" w:hAnsi="Times New Roman" w:cs="Times New Roman"/>
              </w:rPr>
            </w:pPr>
            <w:r>
              <w:rPr>
                <w:rFonts w:ascii="Times New Roman" w:hAnsi="Times New Roman" w:cs="Times New Roman"/>
              </w:rPr>
              <w:t>MSGI</w:t>
            </w:r>
          </w:p>
        </w:tc>
        <w:tc>
          <w:tcPr>
            <w:tcW w:w="2528" w:type="dxa"/>
            <w:tcBorders>
              <w:top w:val="single" w:sz="4" w:space="0" w:color="auto"/>
              <w:left w:val="single" w:sz="4" w:space="0" w:color="auto"/>
              <w:bottom w:val="single" w:sz="4" w:space="0" w:color="auto"/>
              <w:right w:val="single" w:sz="4" w:space="0" w:color="auto"/>
            </w:tcBorders>
            <w:hideMark/>
          </w:tcPr>
          <w:p w14:paraId="418B2BF3"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80</w:t>
            </w:r>
          </w:p>
        </w:tc>
      </w:tr>
      <w:tr w:rsidR="00EE693C" w14:paraId="26ED71F7"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13B162FE"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172F549C" w14:textId="77777777" w:rsidR="00EE693C" w:rsidRDefault="00EE693C" w:rsidP="00D11BE8">
            <w:pPr>
              <w:jc w:val="center"/>
              <w:rPr>
                <w:rFonts w:ascii="Times New Roman" w:hAnsi="Times New Roman" w:cs="Times New Roman"/>
              </w:rPr>
            </w:pPr>
            <w:r>
              <w:rPr>
                <w:rFonts w:ascii="Times New Roman" w:hAnsi="Times New Roman" w:cs="Times New Roman"/>
              </w:rPr>
              <w:t>ANS</w:t>
            </w:r>
          </w:p>
        </w:tc>
        <w:tc>
          <w:tcPr>
            <w:tcW w:w="2528" w:type="dxa"/>
            <w:tcBorders>
              <w:top w:val="single" w:sz="4" w:space="0" w:color="auto"/>
              <w:left w:val="single" w:sz="4" w:space="0" w:color="auto"/>
              <w:bottom w:val="single" w:sz="4" w:space="0" w:color="auto"/>
              <w:right w:val="single" w:sz="4" w:space="0" w:color="auto"/>
            </w:tcBorders>
            <w:hideMark/>
          </w:tcPr>
          <w:p w14:paraId="0DCDB034"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96</w:t>
            </w:r>
          </w:p>
        </w:tc>
      </w:tr>
      <w:tr w:rsidR="00EE693C" w14:paraId="787E7D05"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7E39D79C"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0C11756F" w14:textId="77777777" w:rsidR="00EE693C" w:rsidRDefault="00EE693C" w:rsidP="00D11BE8">
            <w:pPr>
              <w:jc w:val="center"/>
              <w:rPr>
                <w:rFonts w:ascii="Times New Roman" w:hAnsi="Times New Roman" w:cs="Times New Roman"/>
              </w:rPr>
            </w:pPr>
            <w:r>
              <w:rPr>
                <w:rFonts w:ascii="Times New Roman" w:hAnsi="Times New Roman" w:cs="Times New Roman"/>
              </w:rPr>
              <w:t>YLP</w:t>
            </w:r>
          </w:p>
        </w:tc>
        <w:tc>
          <w:tcPr>
            <w:tcW w:w="2528" w:type="dxa"/>
            <w:tcBorders>
              <w:top w:val="single" w:sz="4" w:space="0" w:color="auto"/>
              <w:left w:val="single" w:sz="4" w:space="0" w:color="auto"/>
              <w:bottom w:val="single" w:sz="4" w:space="0" w:color="auto"/>
              <w:right w:val="single" w:sz="4" w:space="0" w:color="auto"/>
            </w:tcBorders>
            <w:hideMark/>
          </w:tcPr>
          <w:p w14:paraId="14D2DD3F"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92</w:t>
            </w:r>
          </w:p>
        </w:tc>
      </w:tr>
      <w:tr w:rsidR="00EE693C" w14:paraId="474240A2"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278F1F6E"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38B5871E" w14:textId="77777777" w:rsidR="00EE693C" w:rsidRDefault="00EE693C" w:rsidP="00D11BE8">
            <w:pPr>
              <w:jc w:val="center"/>
              <w:rPr>
                <w:rFonts w:ascii="Times New Roman" w:hAnsi="Times New Roman" w:cs="Times New Roman"/>
              </w:rPr>
            </w:pPr>
            <w:r>
              <w:rPr>
                <w:rFonts w:ascii="Times New Roman" w:hAnsi="Times New Roman" w:cs="Times New Roman"/>
              </w:rPr>
              <w:t>DE</w:t>
            </w:r>
          </w:p>
        </w:tc>
        <w:tc>
          <w:tcPr>
            <w:tcW w:w="2528" w:type="dxa"/>
            <w:tcBorders>
              <w:top w:val="single" w:sz="4" w:space="0" w:color="auto"/>
              <w:left w:val="single" w:sz="4" w:space="0" w:color="auto"/>
              <w:bottom w:val="single" w:sz="4" w:space="0" w:color="auto"/>
              <w:right w:val="single" w:sz="4" w:space="0" w:color="auto"/>
            </w:tcBorders>
            <w:hideMark/>
          </w:tcPr>
          <w:p w14:paraId="270D60AB"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88</w:t>
            </w:r>
          </w:p>
        </w:tc>
      </w:tr>
      <w:tr w:rsidR="00EE693C" w14:paraId="09155FD1" w14:textId="77777777" w:rsidTr="0073097D">
        <w:trPr>
          <w:trHeight w:val="250"/>
        </w:trPr>
        <w:tc>
          <w:tcPr>
            <w:tcW w:w="990" w:type="dxa"/>
            <w:tcBorders>
              <w:top w:val="single" w:sz="4" w:space="0" w:color="auto"/>
              <w:left w:val="single" w:sz="4" w:space="0" w:color="auto"/>
              <w:bottom w:val="single" w:sz="4" w:space="0" w:color="auto"/>
              <w:right w:val="single" w:sz="4" w:space="0" w:color="auto"/>
            </w:tcBorders>
          </w:tcPr>
          <w:p w14:paraId="53B66FC0"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18E9FDFB" w14:textId="77777777" w:rsidR="00EE693C" w:rsidRDefault="00EE693C" w:rsidP="00D11BE8">
            <w:pPr>
              <w:jc w:val="center"/>
              <w:rPr>
                <w:rFonts w:ascii="Times New Roman" w:hAnsi="Times New Roman" w:cs="Times New Roman"/>
              </w:rPr>
            </w:pPr>
            <w:r>
              <w:rPr>
                <w:rFonts w:ascii="Times New Roman" w:hAnsi="Times New Roman" w:cs="Times New Roman"/>
              </w:rPr>
              <w:t>JE</w:t>
            </w:r>
          </w:p>
        </w:tc>
        <w:tc>
          <w:tcPr>
            <w:tcW w:w="2528" w:type="dxa"/>
            <w:tcBorders>
              <w:top w:val="single" w:sz="4" w:space="0" w:color="auto"/>
              <w:left w:val="single" w:sz="4" w:space="0" w:color="auto"/>
              <w:bottom w:val="single" w:sz="4" w:space="0" w:color="auto"/>
              <w:right w:val="single" w:sz="4" w:space="0" w:color="auto"/>
            </w:tcBorders>
            <w:hideMark/>
          </w:tcPr>
          <w:p w14:paraId="63C148DE"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84</w:t>
            </w:r>
          </w:p>
        </w:tc>
      </w:tr>
      <w:tr w:rsidR="00EE693C" w14:paraId="208B8079" w14:textId="77777777" w:rsidTr="0073097D">
        <w:trPr>
          <w:trHeight w:val="235"/>
        </w:trPr>
        <w:tc>
          <w:tcPr>
            <w:tcW w:w="990" w:type="dxa"/>
            <w:tcBorders>
              <w:top w:val="single" w:sz="4" w:space="0" w:color="auto"/>
              <w:left w:val="single" w:sz="4" w:space="0" w:color="auto"/>
              <w:bottom w:val="single" w:sz="4" w:space="0" w:color="auto"/>
              <w:right w:val="single" w:sz="4" w:space="0" w:color="auto"/>
            </w:tcBorders>
          </w:tcPr>
          <w:p w14:paraId="14098F5F" w14:textId="77777777" w:rsidR="00EE693C" w:rsidRDefault="00EE693C" w:rsidP="0073097D">
            <w:pPr>
              <w:pStyle w:val="ListParagraph"/>
              <w:numPr>
                <w:ilvl w:val="0"/>
                <w:numId w:val="8"/>
              </w:numPr>
              <w:jc w:val="both"/>
              <w:rPr>
                <w:rFonts w:ascii="Times New Roman" w:hAnsi="Times New Roman" w:cs="Times New Roman"/>
              </w:rPr>
            </w:pPr>
          </w:p>
        </w:tc>
        <w:tc>
          <w:tcPr>
            <w:tcW w:w="2512" w:type="dxa"/>
            <w:tcBorders>
              <w:top w:val="single" w:sz="4" w:space="0" w:color="auto"/>
              <w:left w:val="single" w:sz="4" w:space="0" w:color="auto"/>
              <w:bottom w:val="single" w:sz="4" w:space="0" w:color="auto"/>
              <w:right w:val="single" w:sz="4" w:space="0" w:color="auto"/>
            </w:tcBorders>
            <w:hideMark/>
          </w:tcPr>
          <w:p w14:paraId="4DCDFD10" w14:textId="77777777" w:rsidR="00EE693C" w:rsidRDefault="00EE693C" w:rsidP="00D11BE8">
            <w:pPr>
              <w:jc w:val="center"/>
              <w:rPr>
                <w:rFonts w:ascii="Times New Roman" w:hAnsi="Times New Roman" w:cs="Times New Roman"/>
              </w:rPr>
            </w:pPr>
            <w:r>
              <w:rPr>
                <w:rFonts w:ascii="Times New Roman" w:hAnsi="Times New Roman" w:cs="Times New Roman"/>
              </w:rPr>
              <w:t>MUS</w:t>
            </w:r>
          </w:p>
        </w:tc>
        <w:tc>
          <w:tcPr>
            <w:tcW w:w="2528" w:type="dxa"/>
            <w:tcBorders>
              <w:top w:val="single" w:sz="4" w:space="0" w:color="auto"/>
              <w:left w:val="single" w:sz="4" w:space="0" w:color="auto"/>
              <w:bottom w:val="single" w:sz="4" w:space="0" w:color="auto"/>
              <w:right w:val="single" w:sz="4" w:space="0" w:color="auto"/>
            </w:tcBorders>
            <w:hideMark/>
          </w:tcPr>
          <w:p w14:paraId="72722893" w14:textId="77777777" w:rsidR="00EE693C" w:rsidRDefault="00EE693C" w:rsidP="00D11BE8">
            <w:pPr>
              <w:jc w:val="center"/>
              <w:rPr>
                <w:rFonts w:ascii="Times New Roman" w:hAnsi="Times New Roman" w:cs="Times New Roman"/>
                <w:color w:val="000000"/>
              </w:rPr>
            </w:pPr>
            <w:r>
              <w:rPr>
                <w:rFonts w:ascii="Times New Roman" w:hAnsi="Times New Roman" w:cs="Times New Roman"/>
                <w:color w:val="000000"/>
              </w:rPr>
              <w:t>84</w:t>
            </w:r>
          </w:p>
        </w:tc>
      </w:tr>
      <w:tr w:rsidR="00EE693C" w14:paraId="75E8428E" w14:textId="77777777" w:rsidTr="0073097D">
        <w:trPr>
          <w:trHeight w:val="264"/>
        </w:trPr>
        <w:tc>
          <w:tcPr>
            <w:tcW w:w="3502" w:type="dxa"/>
            <w:gridSpan w:val="2"/>
            <w:tcBorders>
              <w:top w:val="single" w:sz="4" w:space="0" w:color="auto"/>
              <w:left w:val="single" w:sz="4" w:space="0" w:color="auto"/>
              <w:bottom w:val="single" w:sz="4" w:space="0" w:color="auto"/>
              <w:right w:val="single" w:sz="4" w:space="0" w:color="auto"/>
            </w:tcBorders>
            <w:hideMark/>
          </w:tcPr>
          <w:p w14:paraId="22CC592E" w14:textId="77777777" w:rsidR="00EE693C" w:rsidRDefault="00EE693C" w:rsidP="0073097D">
            <w:pPr>
              <w:jc w:val="both"/>
              <w:rPr>
                <w:rFonts w:ascii="Times New Roman" w:hAnsi="Times New Roman" w:cs="Times New Roman"/>
                <w:b/>
              </w:rPr>
            </w:pPr>
            <w:r>
              <w:rPr>
                <w:rFonts w:ascii="Times New Roman" w:hAnsi="Times New Roman" w:cs="Times New Roman"/>
                <w:b/>
              </w:rPr>
              <w:t>Total</w:t>
            </w:r>
          </w:p>
        </w:tc>
        <w:tc>
          <w:tcPr>
            <w:tcW w:w="2528" w:type="dxa"/>
            <w:tcBorders>
              <w:top w:val="single" w:sz="4" w:space="0" w:color="auto"/>
              <w:left w:val="single" w:sz="4" w:space="0" w:color="auto"/>
              <w:bottom w:val="single" w:sz="4" w:space="0" w:color="auto"/>
              <w:right w:val="single" w:sz="4" w:space="0" w:color="auto"/>
            </w:tcBorders>
            <w:hideMark/>
          </w:tcPr>
          <w:p w14:paraId="14860E88" w14:textId="77777777" w:rsidR="00EE693C" w:rsidRDefault="00EE693C" w:rsidP="0073097D">
            <w:pPr>
              <w:jc w:val="both"/>
              <w:rPr>
                <w:rFonts w:ascii="Times New Roman" w:hAnsi="Times New Roman" w:cs="Times New Roman"/>
                <w:b/>
              </w:rPr>
            </w:pPr>
            <w:r>
              <w:rPr>
                <w:rFonts w:ascii="Times New Roman" w:hAnsi="Times New Roman" w:cs="Times New Roman"/>
                <w:b/>
              </w:rPr>
              <w:t>1.748</w:t>
            </w:r>
          </w:p>
        </w:tc>
      </w:tr>
    </w:tbl>
    <w:p w14:paraId="6A4E48E7" w14:textId="77777777" w:rsidR="00EE693C" w:rsidRDefault="00EE693C" w:rsidP="00EE693C">
      <w:pPr>
        <w:spacing w:line="240" w:lineRule="auto"/>
        <w:jc w:val="both"/>
        <w:rPr>
          <w:rFonts w:ascii="Times New Roman" w:hAnsi="Times New Roman" w:cs="Times New Roman"/>
          <w:sz w:val="24"/>
          <w:szCs w:val="24"/>
        </w:rPr>
      </w:pPr>
    </w:p>
    <w:p w14:paraId="584FC7EB" w14:textId="77777777" w:rsidR="00EE693C" w:rsidRDefault="00EE693C" w:rsidP="00EE693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information in table 4.4 of the students’ post-test shows that two students got 96, five students achieved 92, five students obtained 88, four students gained 84, and four students found 80, the maximum post-test score was 80 and the most basic score was 35. Post-test was superior to the pre-test effect. This means that there was an increase in students' English vocabulary after being given treatment using the Swivel Wheel game media. This means that students were viewed differently after treatment.</w:t>
      </w:r>
    </w:p>
    <w:p w14:paraId="07B561D5" w14:textId="77777777" w:rsidR="00EE693C" w:rsidRDefault="00EE693C" w:rsidP="00D11BE8">
      <w:pPr>
        <w:pStyle w:val="ListParagraph"/>
        <w:numPr>
          <w:ilvl w:val="0"/>
          <w:numId w:val="9"/>
        </w:numPr>
        <w:tabs>
          <w:tab w:val="left" w:pos="1740"/>
        </w:tabs>
        <w:spacing w:line="240" w:lineRule="auto"/>
        <w:ind w:left="284" w:hanging="284"/>
        <w:jc w:val="both"/>
        <w:rPr>
          <w:rFonts w:ascii="Times New Roman" w:hAnsi="Times New Roman" w:cs="Times New Roman"/>
          <w:sz w:val="24"/>
        </w:rPr>
      </w:pPr>
      <w:r>
        <w:rPr>
          <w:rFonts w:ascii="Times New Roman" w:hAnsi="Times New Roman" w:cs="Times New Roman"/>
          <w:sz w:val="24"/>
          <w:szCs w:val="24"/>
        </w:rPr>
        <w:t xml:space="preserve">The Scoring Classification of Students’ </w:t>
      </w:r>
    </w:p>
    <w:p w14:paraId="5476EB97" w14:textId="77777777" w:rsidR="00EE693C"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t>The classification of post-test student assessments can be explained as follows:</w:t>
      </w:r>
    </w:p>
    <w:p w14:paraId="7138D712" w14:textId="77777777" w:rsidR="00EE693C" w:rsidRDefault="00EE693C" w:rsidP="00D11BE8">
      <w:pPr>
        <w:spacing w:line="240" w:lineRule="auto"/>
        <w:rPr>
          <w:rFonts w:ascii="Times New Roman" w:hAnsi="Times New Roman" w:cs="Times New Roman"/>
          <w:b/>
          <w:sz w:val="24"/>
        </w:rPr>
      </w:pPr>
      <w:r>
        <w:rPr>
          <w:rFonts w:ascii="Times New Roman" w:hAnsi="Times New Roman" w:cs="Times New Roman"/>
          <w:b/>
          <w:sz w:val="24"/>
        </w:rPr>
        <w:t xml:space="preserve">Table 4.5 </w:t>
      </w:r>
      <w:r w:rsidRPr="00D11BE8">
        <w:rPr>
          <w:rFonts w:ascii="Times New Roman" w:hAnsi="Times New Roman" w:cs="Times New Roman"/>
          <w:bCs/>
          <w:sz w:val="24"/>
          <w:szCs w:val="24"/>
        </w:rPr>
        <w:t>Scoring Classification of Students</w:t>
      </w:r>
    </w:p>
    <w:tbl>
      <w:tblPr>
        <w:tblStyle w:val="TableGrid"/>
        <w:tblpPr w:leftFromText="180" w:rightFromText="180" w:vertAnchor="text" w:tblpXSpec="center" w:tblpY="1"/>
        <w:tblOverlap w:val="never"/>
        <w:tblW w:w="5549" w:type="dxa"/>
        <w:tblInd w:w="0" w:type="dxa"/>
        <w:tblLook w:val="04A0" w:firstRow="1" w:lastRow="0" w:firstColumn="1" w:lastColumn="0" w:noHBand="0" w:noVBand="1"/>
      </w:tblPr>
      <w:tblGrid>
        <w:gridCol w:w="570"/>
        <w:gridCol w:w="2064"/>
        <w:gridCol w:w="1625"/>
        <w:gridCol w:w="1290"/>
      </w:tblGrid>
      <w:tr w:rsidR="00EE693C" w14:paraId="35296146" w14:textId="77777777" w:rsidTr="0073097D">
        <w:trPr>
          <w:trHeight w:val="215"/>
        </w:trPr>
        <w:tc>
          <w:tcPr>
            <w:tcW w:w="570" w:type="dxa"/>
            <w:tcBorders>
              <w:top w:val="single" w:sz="4" w:space="0" w:color="auto"/>
              <w:left w:val="single" w:sz="4" w:space="0" w:color="auto"/>
              <w:bottom w:val="single" w:sz="4" w:space="0" w:color="auto"/>
              <w:right w:val="single" w:sz="4" w:space="0" w:color="auto"/>
            </w:tcBorders>
            <w:vAlign w:val="center"/>
            <w:hideMark/>
          </w:tcPr>
          <w:p w14:paraId="2C9FB7DD"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065D698A"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Classification</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8A674DA"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Score</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4DD9EFF"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Post-test</w:t>
            </w:r>
          </w:p>
        </w:tc>
      </w:tr>
      <w:tr w:rsidR="00EE693C" w14:paraId="7FA0456C" w14:textId="77777777" w:rsidTr="0073097D">
        <w:trPr>
          <w:trHeight w:val="350"/>
        </w:trPr>
        <w:tc>
          <w:tcPr>
            <w:tcW w:w="570" w:type="dxa"/>
            <w:tcBorders>
              <w:top w:val="single" w:sz="4" w:space="0" w:color="auto"/>
              <w:left w:val="single" w:sz="4" w:space="0" w:color="auto"/>
              <w:bottom w:val="single" w:sz="4" w:space="0" w:color="auto"/>
              <w:right w:val="single" w:sz="4" w:space="0" w:color="auto"/>
            </w:tcBorders>
            <w:vAlign w:val="center"/>
            <w:hideMark/>
          </w:tcPr>
          <w:p w14:paraId="0F857C98"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0F09959C"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7DBD3299"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86-100</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E4B08DF"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EE693C" w14:paraId="455FEC8B" w14:textId="77777777" w:rsidTr="0073097D">
        <w:trPr>
          <w:trHeight w:val="458"/>
        </w:trPr>
        <w:tc>
          <w:tcPr>
            <w:tcW w:w="570" w:type="dxa"/>
            <w:tcBorders>
              <w:top w:val="single" w:sz="4" w:space="0" w:color="auto"/>
              <w:left w:val="single" w:sz="4" w:space="0" w:color="auto"/>
              <w:bottom w:val="single" w:sz="4" w:space="0" w:color="auto"/>
              <w:right w:val="single" w:sz="4" w:space="0" w:color="auto"/>
            </w:tcBorders>
            <w:vAlign w:val="center"/>
            <w:hideMark/>
          </w:tcPr>
          <w:p w14:paraId="42944E7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064" w:type="dxa"/>
            <w:tcBorders>
              <w:top w:val="single" w:sz="4" w:space="0" w:color="auto"/>
              <w:left w:val="single" w:sz="4" w:space="0" w:color="auto"/>
              <w:bottom w:val="single" w:sz="4" w:space="0" w:color="auto"/>
              <w:right w:val="single" w:sz="4" w:space="0" w:color="auto"/>
            </w:tcBorders>
            <w:vAlign w:val="center"/>
            <w:hideMark/>
          </w:tcPr>
          <w:p w14:paraId="4E92625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0D2EE1B"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76-85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705677D"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EE693C" w14:paraId="21DC73DD" w14:textId="77777777" w:rsidTr="0073097D">
        <w:trPr>
          <w:trHeight w:val="350"/>
        </w:trPr>
        <w:tc>
          <w:tcPr>
            <w:tcW w:w="570" w:type="dxa"/>
            <w:tcBorders>
              <w:top w:val="single" w:sz="4" w:space="0" w:color="auto"/>
              <w:left w:val="single" w:sz="4" w:space="0" w:color="auto"/>
              <w:bottom w:val="single" w:sz="4" w:space="0" w:color="auto"/>
              <w:right w:val="single" w:sz="4" w:space="0" w:color="auto"/>
            </w:tcBorders>
            <w:vAlign w:val="center"/>
            <w:hideMark/>
          </w:tcPr>
          <w:p w14:paraId="0C026AF0"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064" w:type="dxa"/>
            <w:tcBorders>
              <w:top w:val="single" w:sz="4" w:space="0" w:color="auto"/>
              <w:left w:val="single" w:sz="4" w:space="0" w:color="auto"/>
              <w:bottom w:val="single" w:sz="4" w:space="0" w:color="auto"/>
              <w:right w:val="single" w:sz="4" w:space="0" w:color="auto"/>
            </w:tcBorders>
            <w:vAlign w:val="center"/>
            <w:hideMark/>
          </w:tcPr>
          <w:p w14:paraId="53CD35E1"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Fairly 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0298D787"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66-75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C9100E7"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0464DAA1" w14:textId="77777777" w:rsidTr="0073097D">
        <w:trPr>
          <w:trHeight w:val="341"/>
        </w:trPr>
        <w:tc>
          <w:tcPr>
            <w:tcW w:w="570" w:type="dxa"/>
            <w:tcBorders>
              <w:top w:val="single" w:sz="4" w:space="0" w:color="auto"/>
              <w:left w:val="single" w:sz="4" w:space="0" w:color="auto"/>
              <w:bottom w:val="single" w:sz="4" w:space="0" w:color="auto"/>
              <w:right w:val="single" w:sz="4" w:space="0" w:color="auto"/>
            </w:tcBorders>
            <w:vAlign w:val="center"/>
            <w:hideMark/>
          </w:tcPr>
          <w:p w14:paraId="2155BCE1"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13BC42D"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CE1D448"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56-75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E999138"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542D5123" w14:textId="77777777" w:rsidTr="0073097D">
        <w:trPr>
          <w:trHeight w:val="341"/>
        </w:trPr>
        <w:tc>
          <w:tcPr>
            <w:tcW w:w="570" w:type="dxa"/>
            <w:tcBorders>
              <w:top w:val="single" w:sz="4" w:space="0" w:color="auto"/>
              <w:left w:val="single" w:sz="4" w:space="0" w:color="auto"/>
              <w:bottom w:val="single" w:sz="4" w:space="0" w:color="auto"/>
              <w:right w:val="single" w:sz="4" w:space="0" w:color="auto"/>
            </w:tcBorders>
            <w:vAlign w:val="center"/>
            <w:hideMark/>
          </w:tcPr>
          <w:p w14:paraId="2C23F854"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AFA7DF0"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Poor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76BE4EB4"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36-55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7DDE4C98"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24F56230" w14:textId="77777777" w:rsidTr="0073097D">
        <w:trPr>
          <w:trHeight w:val="350"/>
        </w:trPr>
        <w:tc>
          <w:tcPr>
            <w:tcW w:w="570" w:type="dxa"/>
            <w:tcBorders>
              <w:top w:val="single" w:sz="4" w:space="0" w:color="auto"/>
              <w:left w:val="single" w:sz="4" w:space="0" w:color="auto"/>
              <w:bottom w:val="single" w:sz="4" w:space="0" w:color="auto"/>
              <w:right w:val="single" w:sz="4" w:space="0" w:color="auto"/>
            </w:tcBorders>
            <w:vAlign w:val="center"/>
            <w:hideMark/>
          </w:tcPr>
          <w:p w14:paraId="698E9789"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6.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1E584B39"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Poor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3C4A8520"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11E1F80A" w14:textId="77777777" w:rsidR="00EE693C" w:rsidRDefault="00EE693C" w:rsidP="00D11B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618A11AC" w14:textId="77777777" w:rsidTr="0073097D">
        <w:trPr>
          <w:trHeight w:val="350"/>
        </w:trPr>
        <w:tc>
          <w:tcPr>
            <w:tcW w:w="4259" w:type="dxa"/>
            <w:gridSpan w:val="3"/>
            <w:tcBorders>
              <w:top w:val="single" w:sz="4" w:space="0" w:color="auto"/>
              <w:left w:val="single" w:sz="4" w:space="0" w:color="auto"/>
              <w:bottom w:val="single" w:sz="4" w:space="0" w:color="auto"/>
              <w:right w:val="single" w:sz="4" w:space="0" w:color="auto"/>
            </w:tcBorders>
            <w:vAlign w:val="center"/>
            <w:hideMark/>
          </w:tcPr>
          <w:p w14:paraId="74C49B02"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Total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57B982F"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r>
    </w:tbl>
    <w:p w14:paraId="08D4E215" w14:textId="77777777" w:rsidR="00EE693C" w:rsidRDefault="00EE693C" w:rsidP="00EE693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69F1F700" w14:textId="77777777" w:rsidR="00EE693C" w:rsidRDefault="00EE693C" w:rsidP="00EE693C">
      <w:pPr>
        <w:tabs>
          <w:tab w:val="left" w:pos="1740"/>
        </w:tabs>
        <w:spacing w:line="240" w:lineRule="auto"/>
        <w:jc w:val="both"/>
        <w:rPr>
          <w:rFonts w:ascii="Times New Roman" w:hAnsi="Times New Roman" w:cs="Times New Roman"/>
          <w:sz w:val="24"/>
          <w:szCs w:val="24"/>
        </w:rPr>
      </w:pPr>
    </w:p>
    <w:p w14:paraId="029D9DC2" w14:textId="77777777" w:rsidR="00D43F55" w:rsidRDefault="00D43F55" w:rsidP="00EE693C">
      <w:pPr>
        <w:tabs>
          <w:tab w:val="left" w:pos="1740"/>
        </w:tabs>
        <w:spacing w:line="240" w:lineRule="auto"/>
        <w:jc w:val="both"/>
        <w:rPr>
          <w:rFonts w:ascii="Times New Roman" w:hAnsi="Times New Roman" w:cs="Times New Roman"/>
          <w:sz w:val="24"/>
          <w:szCs w:val="24"/>
        </w:rPr>
      </w:pPr>
    </w:p>
    <w:p w14:paraId="73B9DE62" w14:textId="77777777" w:rsidR="00D43F55" w:rsidRDefault="00D43F55" w:rsidP="00EE693C">
      <w:pPr>
        <w:tabs>
          <w:tab w:val="left" w:pos="1740"/>
        </w:tabs>
        <w:spacing w:line="240" w:lineRule="auto"/>
        <w:jc w:val="both"/>
        <w:rPr>
          <w:rFonts w:ascii="Times New Roman" w:hAnsi="Times New Roman" w:cs="Times New Roman"/>
          <w:sz w:val="24"/>
          <w:szCs w:val="24"/>
        </w:rPr>
      </w:pPr>
    </w:p>
    <w:p w14:paraId="3C955DAD" w14:textId="77777777" w:rsidR="00D43F55" w:rsidRDefault="00D43F55" w:rsidP="00EE693C">
      <w:pPr>
        <w:tabs>
          <w:tab w:val="left" w:pos="1740"/>
        </w:tabs>
        <w:spacing w:line="240" w:lineRule="auto"/>
        <w:jc w:val="both"/>
        <w:rPr>
          <w:rFonts w:ascii="Times New Roman" w:hAnsi="Times New Roman" w:cs="Times New Roman"/>
          <w:sz w:val="24"/>
          <w:szCs w:val="24"/>
        </w:rPr>
      </w:pPr>
    </w:p>
    <w:p w14:paraId="49377B02" w14:textId="77777777" w:rsidR="00D43F55" w:rsidRDefault="00D43F55" w:rsidP="00EE693C">
      <w:pPr>
        <w:tabs>
          <w:tab w:val="left" w:pos="1740"/>
        </w:tabs>
        <w:spacing w:line="240" w:lineRule="auto"/>
        <w:jc w:val="both"/>
        <w:rPr>
          <w:rFonts w:ascii="Times New Roman" w:hAnsi="Times New Roman" w:cs="Times New Roman"/>
          <w:sz w:val="24"/>
          <w:szCs w:val="24"/>
        </w:rPr>
      </w:pPr>
    </w:p>
    <w:p w14:paraId="7076C84D" w14:textId="77777777" w:rsidR="00D43F55" w:rsidRDefault="00D43F55" w:rsidP="00EE693C">
      <w:pPr>
        <w:tabs>
          <w:tab w:val="left" w:pos="1740"/>
        </w:tabs>
        <w:spacing w:line="240" w:lineRule="auto"/>
        <w:jc w:val="both"/>
        <w:rPr>
          <w:rFonts w:ascii="Times New Roman" w:hAnsi="Times New Roman" w:cs="Times New Roman"/>
          <w:sz w:val="24"/>
          <w:szCs w:val="24"/>
        </w:rPr>
      </w:pPr>
    </w:p>
    <w:p w14:paraId="288B9CAB" w14:textId="49504E5D" w:rsidR="00D11BE8" w:rsidRDefault="00EE693C" w:rsidP="00D11BE8">
      <w:pPr>
        <w:tabs>
          <w:tab w:val="left" w:pos="709"/>
        </w:tabs>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D11BE8">
        <w:rPr>
          <w:rFonts w:ascii="Times New Roman" w:hAnsi="Times New Roman" w:cs="Times New Roman"/>
          <w:sz w:val="24"/>
          <w:szCs w:val="24"/>
        </w:rPr>
        <w:tab/>
      </w:r>
      <w:r>
        <w:rPr>
          <w:rFonts w:ascii="Times New Roman" w:hAnsi="Times New Roman" w:cs="Times New Roman"/>
          <w:sz w:val="24"/>
          <w:szCs w:val="24"/>
        </w:rPr>
        <w:t>Table 4.5 the scoring classification of students above there were twelve students who got very good scores and eight students who obtain good scores. There were no students who gain a low score category in the post-test. Thus, the student's score has increased after being given treatment using the Swivel Wheel game media. Based on the data above would be applied in the diagram below:</w:t>
      </w:r>
      <w:r>
        <w:rPr>
          <w:rFonts w:ascii="Times New Roman" w:hAnsi="Times New Roman" w:cs="Times New Roman"/>
          <w:b/>
          <w:bCs/>
          <w:sz w:val="24"/>
          <w:szCs w:val="24"/>
        </w:rPr>
        <w:t xml:space="preserve">    </w:t>
      </w:r>
    </w:p>
    <w:p w14:paraId="28DB0F71" w14:textId="77777777" w:rsidR="00D62B64" w:rsidRDefault="00D62B64" w:rsidP="00D11BE8">
      <w:pPr>
        <w:tabs>
          <w:tab w:val="left" w:pos="709"/>
        </w:tabs>
        <w:spacing w:line="240" w:lineRule="auto"/>
        <w:jc w:val="both"/>
        <w:rPr>
          <w:rFonts w:ascii="Times New Roman" w:hAnsi="Times New Roman" w:cs="Times New Roman"/>
          <w:b/>
          <w:bCs/>
          <w:sz w:val="24"/>
          <w:szCs w:val="24"/>
        </w:rPr>
      </w:pPr>
    </w:p>
    <w:p w14:paraId="758452BB" w14:textId="63E6C830" w:rsidR="00D11BE8" w:rsidRPr="00D11BE8" w:rsidRDefault="00D11BE8" w:rsidP="00D11BE8">
      <w:pPr>
        <w:tabs>
          <w:tab w:val="left" w:pos="1740"/>
        </w:tabs>
        <w:spacing w:line="240" w:lineRule="auto"/>
        <w:rPr>
          <w:rFonts w:ascii="Times New Roman" w:hAnsi="Times New Roman" w:cs="Times New Roman"/>
          <w:sz w:val="24"/>
        </w:rPr>
      </w:pPr>
      <w:r w:rsidRPr="00D11BE8">
        <w:rPr>
          <w:rFonts w:ascii="Times New Roman" w:hAnsi="Times New Roman" w:cs="Times New Roman"/>
          <w:b/>
          <w:bCs/>
          <w:sz w:val="24"/>
          <w:szCs w:val="24"/>
        </w:rPr>
        <w:t>Chart 4.</w:t>
      </w:r>
      <w:r>
        <w:rPr>
          <w:rFonts w:ascii="Times New Roman" w:hAnsi="Times New Roman" w:cs="Times New Roman"/>
          <w:b/>
          <w:bCs/>
          <w:sz w:val="24"/>
          <w:szCs w:val="24"/>
        </w:rPr>
        <w:t>2</w:t>
      </w:r>
      <w:r w:rsidRPr="00D11BE8">
        <w:rPr>
          <w:rFonts w:ascii="Times New Roman" w:hAnsi="Times New Roman" w:cs="Times New Roman"/>
          <w:b/>
          <w:bCs/>
          <w:sz w:val="24"/>
          <w:szCs w:val="24"/>
        </w:rPr>
        <w:t xml:space="preserve"> </w:t>
      </w:r>
      <w:r w:rsidRPr="00D11BE8">
        <w:rPr>
          <w:rFonts w:ascii="Times New Roman" w:hAnsi="Times New Roman" w:cs="Times New Roman"/>
          <w:sz w:val="24"/>
          <w:szCs w:val="24"/>
        </w:rPr>
        <w:t xml:space="preserve">Scoring Classification of </w:t>
      </w:r>
      <w:r>
        <w:rPr>
          <w:rFonts w:ascii="Times New Roman" w:hAnsi="Times New Roman" w:cs="Times New Roman"/>
          <w:sz w:val="24"/>
          <w:szCs w:val="24"/>
        </w:rPr>
        <w:t>Post-test</w:t>
      </w:r>
    </w:p>
    <w:p w14:paraId="4C4E1226" w14:textId="77777777" w:rsidR="00EE693C" w:rsidRDefault="00EE693C" w:rsidP="00EE693C">
      <w:pPr>
        <w:tabs>
          <w:tab w:val="left" w:pos="174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Calibri" w:eastAsia="Calibri" w:hAnsi="Calibri" w:cs="SimSun"/>
          <w:noProof/>
        </w:rPr>
        <w:drawing>
          <wp:inline distT="0" distB="0" distL="0" distR="0" wp14:anchorId="32BA1092" wp14:editId="271A6DCF">
            <wp:extent cx="4601845" cy="1699895"/>
            <wp:effectExtent l="0" t="0" r="27305" b="14605"/>
            <wp:docPr id="1042" name="Chart 10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F782A8" w14:textId="279AD705" w:rsidR="00EE693C" w:rsidRDefault="00EE693C" w:rsidP="00EE693C">
      <w:pPr>
        <w:tabs>
          <w:tab w:val="left" w:pos="17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chart of the scoring classification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post-test above shows that there were students who are categorized as very good and had good post-test scores. There were twelve students who are classified as very good, and eight students are called good. The higher character on the post-test was fantastic and the minimal classification was very poor. Furthermore, the above grouping can show that students' vocabulary mastery is higher after being given treatment using the Swivel Wheel Game Media.</w:t>
      </w:r>
    </w:p>
    <w:p w14:paraId="7A379EC6" w14:textId="42D30877" w:rsidR="00D11BE8" w:rsidRDefault="00D11BE8" w:rsidP="00EE693C">
      <w:pPr>
        <w:tabs>
          <w:tab w:val="left" w:pos="1740"/>
        </w:tabs>
        <w:spacing w:line="240" w:lineRule="auto"/>
        <w:jc w:val="both"/>
        <w:rPr>
          <w:rFonts w:ascii="Times New Roman" w:hAnsi="Times New Roman" w:cs="Times New Roman"/>
          <w:sz w:val="24"/>
          <w:szCs w:val="24"/>
        </w:rPr>
      </w:pPr>
    </w:p>
    <w:p w14:paraId="34F8A4DB" w14:textId="77777777" w:rsidR="00D11BE8" w:rsidRDefault="00D11BE8" w:rsidP="00EE693C">
      <w:pPr>
        <w:tabs>
          <w:tab w:val="left" w:pos="1740"/>
        </w:tabs>
        <w:spacing w:line="240" w:lineRule="auto"/>
        <w:jc w:val="both"/>
        <w:rPr>
          <w:rFonts w:ascii="Times New Roman" w:hAnsi="Times New Roman" w:cs="Times New Roman"/>
          <w:sz w:val="24"/>
          <w:szCs w:val="24"/>
        </w:rPr>
      </w:pPr>
    </w:p>
    <w:p w14:paraId="2E5C3602" w14:textId="36D20182" w:rsidR="00EE693C" w:rsidRDefault="001C4736" w:rsidP="001C4736">
      <w:pPr>
        <w:pStyle w:val="ListParagraph"/>
        <w:numPr>
          <w:ilvl w:val="0"/>
          <w:numId w:val="7"/>
        </w:numPr>
        <w:tabs>
          <w:tab w:val="left" w:pos="1740"/>
        </w:tabs>
        <w:spacing w:line="240" w:lineRule="auto"/>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00EE693C" w:rsidRPr="00EE693C">
        <w:rPr>
          <w:rFonts w:ascii="Times New Roman" w:hAnsi="Times New Roman" w:cs="Times New Roman"/>
          <w:b/>
          <w:sz w:val="24"/>
          <w:szCs w:val="24"/>
        </w:rPr>
        <w:t>Total Score Raw of Students’ Pre-Test, Post-Test, Gain and Square of Gain.</w:t>
      </w:r>
    </w:p>
    <w:p w14:paraId="4835A3CC" w14:textId="319099B7" w:rsidR="001C4736" w:rsidRDefault="001C4736" w:rsidP="001C4736">
      <w:pPr>
        <w:pStyle w:val="ListParagraph"/>
        <w:spacing w:line="240" w:lineRule="auto"/>
        <w:ind w:left="0" w:firstLine="720"/>
        <w:jc w:val="both"/>
        <w:rPr>
          <w:rFonts w:ascii="Times New Roman" w:hAnsi="Times New Roman" w:cs="Times New Roman"/>
          <w:sz w:val="24"/>
          <w:szCs w:val="24"/>
        </w:rPr>
      </w:pPr>
      <w:r w:rsidRPr="001C4736">
        <w:rPr>
          <w:rFonts w:ascii="Times New Roman" w:hAnsi="Times New Roman" w:cs="Times New Roman"/>
          <w:sz w:val="24"/>
          <w:szCs w:val="24"/>
        </w:rPr>
        <w:t xml:space="preserve">From the table raw of students’ pre-test, post-test, gain and square of gain above, the total score of </w:t>
      </w:r>
      <w:proofErr w:type="gramStart"/>
      <w:r w:rsidRPr="001C4736">
        <w:rPr>
          <w:rFonts w:ascii="Times New Roman" w:hAnsi="Times New Roman" w:cs="Times New Roman"/>
          <w:sz w:val="24"/>
          <w:szCs w:val="24"/>
        </w:rPr>
        <w:t>post-test</w:t>
      </w:r>
      <w:proofErr w:type="gramEnd"/>
      <w:r w:rsidRPr="001C4736">
        <w:rPr>
          <w:rFonts w:ascii="Times New Roman" w:hAnsi="Times New Roman" w:cs="Times New Roman"/>
          <w:sz w:val="24"/>
          <w:szCs w:val="24"/>
        </w:rPr>
        <w:t xml:space="preserve"> (ΣX</w:t>
      </w:r>
      <w:r w:rsidRPr="001C4736">
        <w:rPr>
          <w:rFonts w:ascii="Times New Roman" w:hAnsi="Times New Roman" w:cs="Times New Roman"/>
          <w:sz w:val="24"/>
          <w:szCs w:val="24"/>
          <w:vertAlign w:val="superscript"/>
        </w:rPr>
        <w:t>2</w:t>
      </w:r>
      <w:r w:rsidRPr="001C4736">
        <w:rPr>
          <w:rFonts w:ascii="Times New Roman" w:hAnsi="Times New Roman" w:cs="Times New Roman"/>
          <w:sz w:val="24"/>
          <w:szCs w:val="24"/>
        </w:rPr>
        <w:t>) = 1.748 from the total students was 20. The researcher tried to compare the result of the post-test and pre-test. In this case, the researcher found that the result of the post-</w:t>
      </w:r>
      <w:r w:rsidRPr="001C4736">
        <w:rPr>
          <w:rFonts w:ascii="Times New Roman" w:hAnsi="Times New Roman" w:cs="Times New Roman"/>
          <w:sz w:val="24"/>
          <w:szCs w:val="24"/>
        </w:rPr>
        <w:lastRenderedPageBreak/>
        <w:t>test (ΣX</w:t>
      </w:r>
      <w:r w:rsidRPr="001C4736">
        <w:rPr>
          <w:rFonts w:ascii="Times New Roman" w:hAnsi="Times New Roman" w:cs="Times New Roman"/>
          <w:sz w:val="24"/>
          <w:szCs w:val="24"/>
          <w:vertAlign w:val="superscript"/>
        </w:rPr>
        <w:t>2</w:t>
      </w:r>
      <w:r w:rsidRPr="001C4736">
        <w:rPr>
          <w:rFonts w:ascii="Times New Roman" w:hAnsi="Times New Roman" w:cs="Times New Roman"/>
          <w:sz w:val="24"/>
          <w:szCs w:val="24"/>
        </w:rPr>
        <w:t>) was 1.748 which was better than the pre-test (ΣX</w:t>
      </w:r>
      <w:r w:rsidRPr="001C4736">
        <w:rPr>
          <w:rFonts w:ascii="Times New Roman" w:hAnsi="Times New Roman" w:cs="Times New Roman"/>
          <w:sz w:val="24"/>
          <w:szCs w:val="24"/>
          <w:vertAlign w:val="superscript"/>
        </w:rPr>
        <w:t>1</w:t>
      </w:r>
      <w:r w:rsidRPr="001C4736">
        <w:rPr>
          <w:rFonts w:ascii="Times New Roman" w:hAnsi="Times New Roman" w:cs="Times New Roman"/>
          <w:sz w:val="24"/>
          <w:szCs w:val="24"/>
        </w:rPr>
        <w:t>) which was 996. The total gain difference between match pairs (ΣD) were 780 and the total square gain (Σ</w:t>
      </w:r>
      <w:r w:rsidRPr="001C4736">
        <w:rPr>
          <w:rFonts w:ascii="Cambria Math" w:hAnsi="Cambria Math" w:cs="Cambria Math"/>
          <w:sz w:val="24"/>
          <w:szCs w:val="24"/>
        </w:rPr>
        <w:t>𝐷</w:t>
      </w:r>
      <w:r w:rsidRPr="001C4736">
        <w:rPr>
          <w:rFonts w:ascii="Times New Roman" w:hAnsi="Times New Roman" w:cs="Times New Roman"/>
          <w:sz w:val="24"/>
          <w:szCs w:val="24"/>
          <w:vertAlign w:val="superscript"/>
        </w:rPr>
        <w:t>2</w:t>
      </w:r>
      <w:r w:rsidRPr="001C4736">
        <w:rPr>
          <w:rFonts w:ascii="Times New Roman" w:hAnsi="Times New Roman" w:cs="Times New Roman"/>
          <w:sz w:val="24"/>
          <w:szCs w:val="24"/>
        </w:rPr>
        <w:t>) was 31.029. It shows that the gain between pre-test and post-test was higher. The total score was slightly improved. In this case the researcher was success to use Swivel Wheel game media to increase students' vocabulary.</w:t>
      </w:r>
    </w:p>
    <w:p w14:paraId="1365D1E2" w14:textId="4EC50413" w:rsidR="001C4736" w:rsidRPr="001C4736" w:rsidRDefault="001C4736" w:rsidP="001C4736">
      <w:pPr>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Table 4.6 </w:t>
      </w:r>
      <w:r w:rsidRPr="001C4736">
        <w:rPr>
          <w:rFonts w:ascii="Times New Roman" w:eastAsia="Calibri" w:hAnsi="Times New Roman" w:cs="Times New Roman"/>
          <w:sz w:val="24"/>
          <w:szCs w:val="24"/>
        </w:rPr>
        <w:t>Raw score, Gain and Square of Gain of Pre-test and Post-test</w:t>
      </w:r>
    </w:p>
    <w:tbl>
      <w:tblPr>
        <w:tblStyle w:val="TableGrid"/>
        <w:tblW w:w="0" w:type="auto"/>
        <w:jc w:val="center"/>
        <w:tblInd w:w="0" w:type="dxa"/>
        <w:tblLook w:val="04A0" w:firstRow="1" w:lastRow="0" w:firstColumn="1" w:lastColumn="0" w:noHBand="0" w:noVBand="1"/>
      </w:tblPr>
      <w:tblGrid>
        <w:gridCol w:w="801"/>
        <w:gridCol w:w="1151"/>
        <w:gridCol w:w="1544"/>
        <w:gridCol w:w="1851"/>
        <w:gridCol w:w="1488"/>
        <w:gridCol w:w="1647"/>
      </w:tblGrid>
      <w:tr w:rsidR="00EE693C" w14:paraId="5774DBD6"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hideMark/>
          </w:tcPr>
          <w:p w14:paraId="2290AF70"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NO.</w:t>
            </w:r>
          </w:p>
        </w:tc>
        <w:tc>
          <w:tcPr>
            <w:tcW w:w="1151" w:type="dxa"/>
            <w:tcBorders>
              <w:top w:val="single" w:sz="4" w:space="0" w:color="auto"/>
              <w:left w:val="single" w:sz="4" w:space="0" w:color="auto"/>
              <w:bottom w:val="single" w:sz="4" w:space="0" w:color="auto"/>
              <w:right w:val="single" w:sz="4" w:space="0" w:color="auto"/>
            </w:tcBorders>
            <w:hideMark/>
          </w:tcPr>
          <w:p w14:paraId="23A724D2"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NAME</w:t>
            </w:r>
          </w:p>
        </w:tc>
        <w:tc>
          <w:tcPr>
            <w:tcW w:w="1544" w:type="dxa"/>
            <w:tcBorders>
              <w:top w:val="single" w:sz="4" w:space="0" w:color="auto"/>
              <w:left w:val="single" w:sz="4" w:space="0" w:color="auto"/>
              <w:bottom w:val="single" w:sz="4" w:space="0" w:color="auto"/>
              <w:right w:val="single" w:sz="4" w:space="0" w:color="auto"/>
            </w:tcBorders>
            <w:hideMark/>
          </w:tcPr>
          <w:p w14:paraId="5E3C4A8E"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PRE-TEST</w:t>
            </w:r>
          </w:p>
          <w:p w14:paraId="4A050140"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X</w:t>
            </w:r>
            <w:r w:rsidRPr="001C4736">
              <w:rPr>
                <w:rFonts w:ascii="Times New Roman" w:hAnsi="Times New Roman" w:cs="Times New Roman"/>
                <w:b/>
                <w:sz w:val="20"/>
                <w:szCs w:val="20"/>
                <w:vertAlign w:val="superscript"/>
              </w:rPr>
              <w:t>1</w:t>
            </w:r>
          </w:p>
        </w:tc>
        <w:tc>
          <w:tcPr>
            <w:tcW w:w="1851" w:type="dxa"/>
            <w:tcBorders>
              <w:top w:val="single" w:sz="4" w:space="0" w:color="auto"/>
              <w:left w:val="single" w:sz="4" w:space="0" w:color="auto"/>
              <w:bottom w:val="single" w:sz="4" w:space="0" w:color="auto"/>
              <w:right w:val="single" w:sz="4" w:space="0" w:color="auto"/>
            </w:tcBorders>
            <w:hideMark/>
          </w:tcPr>
          <w:p w14:paraId="3D0DE205"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POST-TEST</w:t>
            </w:r>
          </w:p>
          <w:p w14:paraId="58A4B7A0"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X</w:t>
            </w:r>
            <w:r w:rsidRPr="001C4736">
              <w:rPr>
                <w:rFonts w:ascii="Times New Roman" w:hAnsi="Times New Roman" w:cs="Times New Roman"/>
                <w:b/>
                <w:sz w:val="20"/>
                <w:szCs w:val="20"/>
                <w:vertAlign w:val="superscript"/>
              </w:rPr>
              <w:t>2</w:t>
            </w:r>
          </w:p>
        </w:tc>
        <w:tc>
          <w:tcPr>
            <w:tcW w:w="1488" w:type="dxa"/>
            <w:tcBorders>
              <w:top w:val="single" w:sz="4" w:space="0" w:color="auto"/>
              <w:left w:val="single" w:sz="4" w:space="0" w:color="auto"/>
              <w:bottom w:val="single" w:sz="4" w:space="0" w:color="auto"/>
              <w:right w:val="single" w:sz="4" w:space="0" w:color="auto"/>
            </w:tcBorders>
            <w:hideMark/>
          </w:tcPr>
          <w:p w14:paraId="42255ED9" w14:textId="46F3E722" w:rsidR="00EE693C" w:rsidRPr="001C4736" w:rsidRDefault="001C4736" w:rsidP="001C4736">
            <w:pPr>
              <w:jc w:val="center"/>
              <w:rPr>
                <w:rFonts w:ascii="Times New Roman" w:hAnsi="Times New Roman" w:cs="Times New Roman"/>
                <w:b/>
                <w:sz w:val="20"/>
                <w:szCs w:val="20"/>
                <w:lang w:val="en-US"/>
              </w:rPr>
            </w:pPr>
            <w:r>
              <w:rPr>
                <w:rFonts w:ascii="Times New Roman" w:hAnsi="Times New Roman" w:cs="Times New Roman"/>
                <w:b/>
                <w:sz w:val="20"/>
                <w:szCs w:val="20"/>
                <w:lang w:val="en-US"/>
              </w:rPr>
              <w:t>GAIN</w:t>
            </w:r>
          </w:p>
          <w:p w14:paraId="2EB48FFD"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(D)</w:t>
            </w:r>
          </w:p>
          <w:p w14:paraId="600498A0" w14:textId="77777777" w:rsidR="00EE693C" w:rsidRPr="001C4736" w:rsidRDefault="00EE693C" w:rsidP="001C4736">
            <w:pPr>
              <w:jc w:val="center"/>
              <w:rPr>
                <w:rFonts w:ascii="Times New Roman" w:hAnsi="Times New Roman" w:cs="Times New Roman"/>
                <w:b/>
                <w:sz w:val="20"/>
                <w:szCs w:val="20"/>
                <w:vertAlign w:val="superscript"/>
              </w:rPr>
            </w:pPr>
            <w:r w:rsidRPr="001C4736">
              <w:rPr>
                <w:rFonts w:ascii="Times New Roman" w:hAnsi="Times New Roman" w:cs="Times New Roman"/>
                <w:b/>
                <w:sz w:val="20"/>
                <w:szCs w:val="20"/>
              </w:rPr>
              <w:t>X</w:t>
            </w:r>
            <w:r w:rsidRPr="001C4736">
              <w:rPr>
                <w:rFonts w:ascii="Times New Roman" w:hAnsi="Times New Roman" w:cs="Times New Roman"/>
                <w:b/>
                <w:sz w:val="20"/>
                <w:szCs w:val="20"/>
                <w:vertAlign w:val="superscript"/>
              </w:rPr>
              <w:t>2</w:t>
            </w:r>
            <w:r w:rsidRPr="001C4736">
              <w:rPr>
                <w:rFonts w:ascii="Times New Roman" w:hAnsi="Times New Roman" w:cs="Times New Roman"/>
                <w:b/>
                <w:sz w:val="20"/>
                <w:szCs w:val="20"/>
              </w:rPr>
              <w:t xml:space="preserve"> – X</w:t>
            </w:r>
            <w:r w:rsidRPr="001C4736">
              <w:rPr>
                <w:rFonts w:ascii="Times New Roman" w:hAnsi="Times New Roman" w:cs="Times New Roman"/>
                <w:b/>
                <w:sz w:val="20"/>
                <w:szCs w:val="20"/>
                <w:vertAlign w:val="superscript"/>
              </w:rPr>
              <w:t>1</w:t>
            </w:r>
          </w:p>
        </w:tc>
        <w:tc>
          <w:tcPr>
            <w:tcW w:w="1647" w:type="dxa"/>
            <w:tcBorders>
              <w:top w:val="single" w:sz="4" w:space="0" w:color="auto"/>
              <w:left w:val="single" w:sz="4" w:space="0" w:color="auto"/>
              <w:bottom w:val="single" w:sz="4" w:space="0" w:color="auto"/>
              <w:right w:val="single" w:sz="4" w:space="0" w:color="auto"/>
            </w:tcBorders>
            <w:hideMark/>
          </w:tcPr>
          <w:p w14:paraId="2B60296A" w14:textId="25D161D6" w:rsidR="00EE693C" w:rsidRPr="001C4736" w:rsidRDefault="001C4736" w:rsidP="001C4736">
            <w:pPr>
              <w:jc w:val="center"/>
              <w:rPr>
                <w:rFonts w:ascii="Times New Roman" w:hAnsi="Times New Roman" w:cs="Times New Roman"/>
                <w:b/>
                <w:sz w:val="20"/>
                <w:szCs w:val="20"/>
                <w:lang w:val="en-US"/>
              </w:rPr>
            </w:pPr>
            <w:r>
              <w:rPr>
                <w:rFonts w:ascii="Times New Roman" w:hAnsi="Times New Roman" w:cs="Times New Roman"/>
                <w:b/>
                <w:sz w:val="20"/>
                <w:szCs w:val="20"/>
                <w:lang w:val="en-US"/>
              </w:rPr>
              <w:t>SQUARE OF GAIN</w:t>
            </w:r>
          </w:p>
          <w:p w14:paraId="23218194" w14:textId="77777777" w:rsidR="00EE693C" w:rsidRPr="001C4736" w:rsidRDefault="00EE693C" w:rsidP="001C4736">
            <w:pPr>
              <w:jc w:val="center"/>
              <w:rPr>
                <w:rFonts w:ascii="Times New Roman" w:hAnsi="Times New Roman" w:cs="Times New Roman"/>
                <w:b/>
                <w:sz w:val="20"/>
                <w:szCs w:val="20"/>
              </w:rPr>
            </w:pPr>
            <w:r w:rsidRPr="001C4736">
              <w:rPr>
                <w:rFonts w:ascii="Times New Roman" w:hAnsi="Times New Roman" w:cs="Times New Roman"/>
                <w:b/>
                <w:sz w:val="20"/>
                <w:szCs w:val="20"/>
              </w:rPr>
              <w:t>(D</w:t>
            </w:r>
            <w:r w:rsidRPr="001C4736">
              <w:rPr>
                <w:rFonts w:ascii="Times New Roman" w:hAnsi="Times New Roman" w:cs="Times New Roman"/>
                <w:b/>
                <w:sz w:val="20"/>
                <w:szCs w:val="20"/>
                <w:vertAlign w:val="superscript"/>
              </w:rPr>
              <w:t>2</w:t>
            </w:r>
            <w:r w:rsidRPr="001C4736">
              <w:rPr>
                <w:rFonts w:ascii="Times New Roman" w:hAnsi="Times New Roman" w:cs="Times New Roman"/>
                <w:b/>
                <w:sz w:val="20"/>
                <w:szCs w:val="20"/>
              </w:rPr>
              <w:t>)</w:t>
            </w:r>
          </w:p>
        </w:tc>
      </w:tr>
      <w:tr w:rsidR="00EE693C" w14:paraId="6EBACB0F"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39228F1D" w14:textId="77777777" w:rsidR="00EE693C" w:rsidRDefault="00EE693C" w:rsidP="001C4736">
            <w:pPr>
              <w:pStyle w:val="ListParagraph"/>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7DD9145D" w14:textId="41D9476A" w:rsidR="00EE693C" w:rsidRDefault="00EE693C" w:rsidP="00D11BE8">
            <w:pPr>
              <w:jc w:val="center"/>
              <w:rPr>
                <w:rFonts w:ascii="Times New Roman" w:hAnsi="Times New Roman" w:cs="Times New Roman"/>
              </w:rPr>
            </w:pPr>
            <w:r>
              <w:rPr>
                <w:rFonts w:ascii="Times New Roman" w:hAnsi="Times New Roman" w:cs="Times New Roman"/>
              </w:rPr>
              <w:t>N A D</w:t>
            </w:r>
          </w:p>
        </w:tc>
        <w:tc>
          <w:tcPr>
            <w:tcW w:w="1544" w:type="dxa"/>
            <w:tcBorders>
              <w:top w:val="single" w:sz="4" w:space="0" w:color="auto"/>
              <w:left w:val="single" w:sz="4" w:space="0" w:color="auto"/>
              <w:bottom w:val="single" w:sz="4" w:space="0" w:color="auto"/>
              <w:right w:val="single" w:sz="4" w:space="0" w:color="auto"/>
            </w:tcBorders>
            <w:hideMark/>
          </w:tcPr>
          <w:p w14:paraId="0BEF22E8"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701AE024" w14:textId="77777777" w:rsidR="00EE693C" w:rsidRDefault="00EE693C" w:rsidP="00D11BE8">
            <w:pPr>
              <w:jc w:val="center"/>
              <w:rPr>
                <w:rFonts w:ascii="Times New Roman" w:hAnsi="Times New Roman" w:cs="Times New Roman"/>
              </w:rPr>
            </w:pPr>
            <w:r>
              <w:rPr>
                <w:rFonts w:ascii="Times New Roman" w:hAnsi="Times New Roman" w:cs="Times New Roman"/>
              </w:rPr>
              <w:t>92</w:t>
            </w:r>
          </w:p>
        </w:tc>
        <w:tc>
          <w:tcPr>
            <w:tcW w:w="1488" w:type="dxa"/>
            <w:tcBorders>
              <w:top w:val="single" w:sz="4" w:space="0" w:color="auto"/>
              <w:left w:val="single" w:sz="4" w:space="0" w:color="auto"/>
              <w:bottom w:val="single" w:sz="4" w:space="0" w:color="auto"/>
              <w:right w:val="single" w:sz="4" w:space="0" w:color="auto"/>
            </w:tcBorders>
            <w:hideMark/>
          </w:tcPr>
          <w:p w14:paraId="5215B851"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647" w:type="dxa"/>
            <w:tcBorders>
              <w:top w:val="single" w:sz="4" w:space="0" w:color="auto"/>
              <w:left w:val="single" w:sz="4" w:space="0" w:color="auto"/>
              <w:bottom w:val="single" w:sz="4" w:space="0" w:color="auto"/>
              <w:right w:val="single" w:sz="4" w:space="0" w:color="auto"/>
            </w:tcBorders>
            <w:hideMark/>
          </w:tcPr>
          <w:p w14:paraId="264CE35A" w14:textId="77777777" w:rsidR="00EE693C" w:rsidRDefault="00EE693C" w:rsidP="00D11BE8">
            <w:pPr>
              <w:jc w:val="center"/>
              <w:rPr>
                <w:rFonts w:ascii="Times New Roman" w:hAnsi="Times New Roman" w:cs="Times New Roman"/>
              </w:rPr>
            </w:pPr>
            <w:r>
              <w:rPr>
                <w:rFonts w:ascii="Times New Roman" w:hAnsi="Times New Roman" w:cs="Times New Roman"/>
              </w:rPr>
              <w:t>1.600</w:t>
            </w:r>
          </w:p>
        </w:tc>
      </w:tr>
      <w:tr w:rsidR="00EE693C" w14:paraId="65914916"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0F0CF6B6"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7F616C1F" w14:textId="77777777" w:rsidR="00EE693C" w:rsidRDefault="00EE693C" w:rsidP="00D11BE8">
            <w:pPr>
              <w:jc w:val="center"/>
              <w:rPr>
                <w:rFonts w:ascii="Times New Roman" w:hAnsi="Times New Roman" w:cs="Times New Roman"/>
              </w:rPr>
            </w:pPr>
            <w:r>
              <w:rPr>
                <w:rFonts w:ascii="Times New Roman" w:hAnsi="Times New Roman" w:cs="Times New Roman"/>
              </w:rPr>
              <w:t>I G</w:t>
            </w:r>
          </w:p>
        </w:tc>
        <w:tc>
          <w:tcPr>
            <w:tcW w:w="1544" w:type="dxa"/>
            <w:tcBorders>
              <w:top w:val="single" w:sz="4" w:space="0" w:color="auto"/>
              <w:left w:val="single" w:sz="4" w:space="0" w:color="auto"/>
              <w:bottom w:val="single" w:sz="4" w:space="0" w:color="auto"/>
              <w:right w:val="single" w:sz="4" w:space="0" w:color="auto"/>
            </w:tcBorders>
            <w:hideMark/>
          </w:tcPr>
          <w:p w14:paraId="577DD074"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10B2E143" w14:textId="77777777" w:rsidR="00EE693C" w:rsidRDefault="00EE693C" w:rsidP="00D11BE8">
            <w:pPr>
              <w:jc w:val="center"/>
              <w:rPr>
                <w:rFonts w:ascii="Times New Roman" w:hAnsi="Times New Roman" w:cs="Times New Roman"/>
              </w:rPr>
            </w:pPr>
            <w:r>
              <w:rPr>
                <w:rFonts w:ascii="Times New Roman" w:hAnsi="Times New Roman" w:cs="Times New Roman"/>
              </w:rPr>
              <w:t>92</w:t>
            </w:r>
          </w:p>
        </w:tc>
        <w:tc>
          <w:tcPr>
            <w:tcW w:w="1488" w:type="dxa"/>
            <w:tcBorders>
              <w:top w:val="single" w:sz="4" w:space="0" w:color="auto"/>
              <w:left w:val="single" w:sz="4" w:space="0" w:color="auto"/>
              <w:bottom w:val="single" w:sz="4" w:space="0" w:color="auto"/>
              <w:right w:val="single" w:sz="4" w:space="0" w:color="auto"/>
            </w:tcBorders>
            <w:hideMark/>
          </w:tcPr>
          <w:p w14:paraId="39788921"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647" w:type="dxa"/>
            <w:tcBorders>
              <w:top w:val="single" w:sz="4" w:space="0" w:color="auto"/>
              <w:left w:val="single" w:sz="4" w:space="0" w:color="auto"/>
              <w:bottom w:val="single" w:sz="4" w:space="0" w:color="auto"/>
              <w:right w:val="single" w:sz="4" w:space="0" w:color="auto"/>
            </w:tcBorders>
            <w:hideMark/>
          </w:tcPr>
          <w:p w14:paraId="60317CE5" w14:textId="77777777" w:rsidR="00EE693C" w:rsidRDefault="00EE693C" w:rsidP="00D11BE8">
            <w:pPr>
              <w:jc w:val="center"/>
              <w:rPr>
                <w:rFonts w:ascii="Times New Roman" w:hAnsi="Times New Roman" w:cs="Times New Roman"/>
              </w:rPr>
            </w:pPr>
            <w:r>
              <w:rPr>
                <w:rFonts w:ascii="Times New Roman" w:hAnsi="Times New Roman" w:cs="Times New Roman"/>
              </w:rPr>
              <w:t>1.600</w:t>
            </w:r>
          </w:p>
        </w:tc>
      </w:tr>
      <w:tr w:rsidR="00EE693C" w14:paraId="7496F387"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11ADC06A"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51BB59CE" w14:textId="77777777" w:rsidR="00EE693C" w:rsidRDefault="00EE693C" w:rsidP="00D11BE8">
            <w:pPr>
              <w:jc w:val="center"/>
              <w:rPr>
                <w:rFonts w:ascii="Times New Roman" w:hAnsi="Times New Roman" w:cs="Times New Roman"/>
              </w:rPr>
            </w:pPr>
            <w:r>
              <w:rPr>
                <w:rFonts w:ascii="Times New Roman" w:hAnsi="Times New Roman" w:cs="Times New Roman"/>
              </w:rPr>
              <w:t>S B</w:t>
            </w:r>
          </w:p>
        </w:tc>
        <w:tc>
          <w:tcPr>
            <w:tcW w:w="1544" w:type="dxa"/>
            <w:tcBorders>
              <w:top w:val="single" w:sz="4" w:space="0" w:color="auto"/>
              <w:left w:val="single" w:sz="4" w:space="0" w:color="auto"/>
              <w:bottom w:val="single" w:sz="4" w:space="0" w:color="auto"/>
              <w:right w:val="single" w:sz="4" w:space="0" w:color="auto"/>
            </w:tcBorders>
            <w:hideMark/>
          </w:tcPr>
          <w:p w14:paraId="1B710FA0" w14:textId="77777777" w:rsidR="00EE693C" w:rsidRDefault="00EE693C" w:rsidP="00D11BE8">
            <w:pPr>
              <w:jc w:val="center"/>
              <w:rPr>
                <w:rFonts w:ascii="Times New Roman" w:hAnsi="Times New Roman" w:cs="Times New Roman"/>
              </w:rPr>
            </w:pPr>
            <w:r>
              <w:rPr>
                <w:rFonts w:ascii="Times New Roman" w:hAnsi="Times New Roman" w:cs="Times New Roman"/>
              </w:rPr>
              <w:t>48</w:t>
            </w:r>
          </w:p>
        </w:tc>
        <w:tc>
          <w:tcPr>
            <w:tcW w:w="1851" w:type="dxa"/>
            <w:tcBorders>
              <w:top w:val="single" w:sz="4" w:space="0" w:color="auto"/>
              <w:left w:val="single" w:sz="4" w:space="0" w:color="auto"/>
              <w:bottom w:val="single" w:sz="4" w:space="0" w:color="auto"/>
              <w:right w:val="single" w:sz="4" w:space="0" w:color="auto"/>
            </w:tcBorders>
            <w:hideMark/>
          </w:tcPr>
          <w:p w14:paraId="5B713428" w14:textId="77777777" w:rsidR="00EE693C" w:rsidRDefault="00EE693C" w:rsidP="00D11BE8">
            <w:pPr>
              <w:jc w:val="center"/>
              <w:rPr>
                <w:rFonts w:ascii="Times New Roman" w:hAnsi="Times New Roman" w:cs="Times New Roman"/>
              </w:rPr>
            </w:pPr>
            <w:r>
              <w:rPr>
                <w:rFonts w:ascii="Times New Roman" w:hAnsi="Times New Roman" w:cs="Times New Roman"/>
              </w:rPr>
              <w:t>92</w:t>
            </w:r>
          </w:p>
        </w:tc>
        <w:tc>
          <w:tcPr>
            <w:tcW w:w="1488" w:type="dxa"/>
            <w:tcBorders>
              <w:top w:val="single" w:sz="4" w:space="0" w:color="auto"/>
              <w:left w:val="single" w:sz="4" w:space="0" w:color="auto"/>
              <w:bottom w:val="single" w:sz="4" w:space="0" w:color="auto"/>
              <w:right w:val="single" w:sz="4" w:space="0" w:color="auto"/>
            </w:tcBorders>
            <w:hideMark/>
          </w:tcPr>
          <w:p w14:paraId="20EAC3DE" w14:textId="77777777" w:rsidR="00EE693C" w:rsidRDefault="00EE693C" w:rsidP="00D11BE8">
            <w:pPr>
              <w:jc w:val="center"/>
              <w:rPr>
                <w:rFonts w:ascii="Times New Roman" w:hAnsi="Times New Roman" w:cs="Times New Roman"/>
              </w:rPr>
            </w:pPr>
            <w:r>
              <w:rPr>
                <w:rFonts w:ascii="Times New Roman" w:hAnsi="Times New Roman" w:cs="Times New Roman"/>
              </w:rPr>
              <w:t>44</w:t>
            </w:r>
          </w:p>
        </w:tc>
        <w:tc>
          <w:tcPr>
            <w:tcW w:w="1647" w:type="dxa"/>
            <w:tcBorders>
              <w:top w:val="single" w:sz="4" w:space="0" w:color="auto"/>
              <w:left w:val="single" w:sz="4" w:space="0" w:color="auto"/>
              <w:bottom w:val="single" w:sz="4" w:space="0" w:color="auto"/>
              <w:right w:val="single" w:sz="4" w:space="0" w:color="auto"/>
            </w:tcBorders>
            <w:hideMark/>
          </w:tcPr>
          <w:p w14:paraId="6968CD40" w14:textId="77777777" w:rsidR="00EE693C" w:rsidRDefault="00EE693C" w:rsidP="00D11BE8">
            <w:pPr>
              <w:jc w:val="center"/>
              <w:rPr>
                <w:rFonts w:ascii="Times New Roman" w:hAnsi="Times New Roman" w:cs="Times New Roman"/>
              </w:rPr>
            </w:pPr>
            <w:r>
              <w:rPr>
                <w:rFonts w:ascii="Times New Roman" w:hAnsi="Times New Roman" w:cs="Times New Roman"/>
              </w:rPr>
              <w:t>1.936</w:t>
            </w:r>
          </w:p>
        </w:tc>
      </w:tr>
      <w:tr w:rsidR="00EE693C" w14:paraId="28C5969B"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5E0975BB"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2BF67228" w14:textId="77777777" w:rsidR="00EE693C" w:rsidRDefault="00EE693C" w:rsidP="00D11BE8">
            <w:pPr>
              <w:jc w:val="center"/>
              <w:rPr>
                <w:rFonts w:ascii="Times New Roman" w:hAnsi="Times New Roman" w:cs="Times New Roman"/>
              </w:rPr>
            </w:pPr>
            <w:r>
              <w:rPr>
                <w:rFonts w:ascii="Times New Roman" w:hAnsi="Times New Roman" w:cs="Times New Roman"/>
              </w:rPr>
              <w:t>EL</w:t>
            </w:r>
          </w:p>
        </w:tc>
        <w:tc>
          <w:tcPr>
            <w:tcW w:w="1544" w:type="dxa"/>
            <w:tcBorders>
              <w:top w:val="single" w:sz="4" w:space="0" w:color="auto"/>
              <w:left w:val="single" w:sz="4" w:space="0" w:color="auto"/>
              <w:bottom w:val="single" w:sz="4" w:space="0" w:color="auto"/>
              <w:right w:val="single" w:sz="4" w:space="0" w:color="auto"/>
            </w:tcBorders>
            <w:hideMark/>
          </w:tcPr>
          <w:p w14:paraId="28863F9A" w14:textId="77777777" w:rsidR="00EE693C" w:rsidRDefault="00EE693C" w:rsidP="00D11BE8">
            <w:pPr>
              <w:jc w:val="center"/>
              <w:rPr>
                <w:rFonts w:ascii="Times New Roman" w:hAnsi="Times New Roman" w:cs="Times New Roman"/>
              </w:rPr>
            </w:pPr>
            <w:r>
              <w:rPr>
                <w:rFonts w:ascii="Times New Roman" w:hAnsi="Times New Roman" w:cs="Times New Roman"/>
              </w:rPr>
              <w:t>56</w:t>
            </w:r>
          </w:p>
        </w:tc>
        <w:tc>
          <w:tcPr>
            <w:tcW w:w="1851" w:type="dxa"/>
            <w:tcBorders>
              <w:top w:val="single" w:sz="4" w:space="0" w:color="auto"/>
              <w:left w:val="single" w:sz="4" w:space="0" w:color="auto"/>
              <w:bottom w:val="single" w:sz="4" w:space="0" w:color="auto"/>
              <w:right w:val="single" w:sz="4" w:space="0" w:color="auto"/>
            </w:tcBorders>
            <w:hideMark/>
          </w:tcPr>
          <w:p w14:paraId="4142ACF8" w14:textId="77777777" w:rsidR="00EE693C" w:rsidRDefault="00EE693C" w:rsidP="00D11BE8">
            <w:pPr>
              <w:jc w:val="center"/>
              <w:rPr>
                <w:rFonts w:ascii="Times New Roman" w:hAnsi="Times New Roman" w:cs="Times New Roman"/>
              </w:rPr>
            </w:pPr>
            <w:r>
              <w:rPr>
                <w:rFonts w:ascii="Times New Roman" w:hAnsi="Times New Roman" w:cs="Times New Roman"/>
              </w:rPr>
              <w:t>88</w:t>
            </w:r>
          </w:p>
        </w:tc>
        <w:tc>
          <w:tcPr>
            <w:tcW w:w="1488" w:type="dxa"/>
            <w:tcBorders>
              <w:top w:val="single" w:sz="4" w:space="0" w:color="auto"/>
              <w:left w:val="single" w:sz="4" w:space="0" w:color="auto"/>
              <w:bottom w:val="single" w:sz="4" w:space="0" w:color="auto"/>
              <w:right w:val="single" w:sz="4" w:space="0" w:color="auto"/>
            </w:tcBorders>
            <w:hideMark/>
          </w:tcPr>
          <w:p w14:paraId="35F27E83" w14:textId="77777777" w:rsidR="00EE693C" w:rsidRDefault="00EE693C" w:rsidP="00D11BE8">
            <w:pPr>
              <w:jc w:val="center"/>
              <w:rPr>
                <w:rFonts w:ascii="Times New Roman" w:hAnsi="Times New Roman" w:cs="Times New Roman"/>
              </w:rPr>
            </w:pPr>
            <w:r>
              <w:rPr>
                <w:rFonts w:ascii="Times New Roman" w:hAnsi="Times New Roman" w:cs="Times New Roman"/>
              </w:rPr>
              <w:t>32</w:t>
            </w:r>
          </w:p>
        </w:tc>
        <w:tc>
          <w:tcPr>
            <w:tcW w:w="1647" w:type="dxa"/>
            <w:tcBorders>
              <w:top w:val="single" w:sz="4" w:space="0" w:color="auto"/>
              <w:left w:val="single" w:sz="4" w:space="0" w:color="auto"/>
              <w:bottom w:val="single" w:sz="4" w:space="0" w:color="auto"/>
              <w:right w:val="single" w:sz="4" w:space="0" w:color="auto"/>
            </w:tcBorders>
            <w:hideMark/>
          </w:tcPr>
          <w:p w14:paraId="32EC27F4" w14:textId="77777777" w:rsidR="00EE693C" w:rsidRDefault="00EE693C" w:rsidP="00D11BE8">
            <w:pPr>
              <w:jc w:val="center"/>
              <w:rPr>
                <w:rFonts w:ascii="Times New Roman" w:hAnsi="Times New Roman" w:cs="Times New Roman"/>
              </w:rPr>
            </w:pPr>
            <w:r>
              <w:rPr>
                <w:rFonts w:ascii="Times New Roman" w:hAnsi="Times New Roman" w:cs="Times New Roman"/>
              </w:rPr>
              <w:t>1.024</w:t>
            </w:r>
          </w:p>
        </w:tc>
      </w:tr>
      <w:tr w:rsidR="00EE693C" w14:paraId="01B18759"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3F2F7F6A"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1C37EDCF" w14:textId="77777777" w:rsidR="00EE693C" w:rsidRDefault="00EE693C" w:rsidP="00D11BE8">
            <w:pPr>
              <w:jc w:val="center"/>
              <w:rPr>
                <w:rFonts w:ascii="Times New Roman" w:hAnsi="Times New Roman" w:cs="Times New Roman"/>
              </w:rPr>
            </w:pPr>
            <w:r>
              <w:rPr>
                <w:rFonts w:ascii="Times New Roman" w:hAnsi="Times New Roman" w:cs="Times New Roman"/>
              </w:rPr>
              <w:t>B D J</w:t>
            </w:r>
          </w:p>
        </w:tc>
        <w:tc>
          <w:tcPr>
            <w:tcW w:w="1544" w:type="dxa"/>
            <w:tcBorders>
              <w:top w:val="single" w:sz="4" w:space="0" w:color="auto"/>
              <w:left w:val="single" w:sz="4" w:space="0" w:color="auto"/>
              <w:bottom w:val="single" w:sz="4" w:space="0" w:color="auto"/>
              <w:right w:val="single" w:sz="4" w:space="0" w:color="auto"/>
            </w:tcBorders>
            <w:hideMark/>
          </w:tcPr>
          <w:p w14:paraId="28AAF20C" w14:textId="77777777" w:rsidR="00EE693C" w:rsidRDefault="00EE693C" w:rsidP="00D11BE8">
            <w:pPr>
              <w:jc w:val="center"/>
              <w:rPr>
                <w:rFonts w:ascii="Times New Roman" w:hAnsi="Times New Roman" w:cs="Times New Roman"/>
              </w:rPr>
            </w:pPr>
            <w:r>
              <w:rPr>
                <w:rFonts w:ascii="Times New Roman" w:hAnsi="Times New Roman" w:cs="Times New Roman"/>
              </w:rPr>
              <w:t>48</w:t>
            </w:r>
          </w:p>
        </w:tc>
        <w:tc>
          <w:tcPr>
            <w:tcW w:w="1851" w:type="dxa"/>
            <w:tcBorders>
              <w:top w:val="single" w:sz="4" w:space="0" w:color="auto"/>
              <w:left w:val="single" w:sz="4" w:space="0" w:color="auto"/>
              <w:bottom w:val="single" w:sz="4" w:space="0" w:color="auto"/>
              <w:right w:val="single" w:sz="4" w:space="0" w:color="auto"/>
            </w:tcBorders>
            <w:hideMark/>
          </w:tcPr>
          <w:p w14:paraId="411473A7" w14:textId="77777777" w:rsidR="00EE693C" w:rsidRDefault="00EE693C" w:rsidP="00D11BE8">
            <w:pPr>
              <w:jc w:val="center"/>
              <w:rPr>
                <w:rFonts w:ascii="Times New Roman" w:hAnsi="Times New Roman" w:cs="Times New Roman"/>
              </w:rPr>
            </w:pPr>
            <w:r>
              <w:rPr>
                <w:rFonts w:ascii="Times New Roman" w:hAnsi="Times New Roman" w:cs="Times New Roman"/>
              </w:rPr>
              <w:t>80</w:t>
            </w:r>
          </w:p>
        </w:tc>
        <w:tc>
          <w:tcPr>
            <w:tcW w:w="1488" w:type="dxa"/>
            <w:tcBorders>
              <w:top w:val="single" w:sz="4" w:space="0" w:color="auto"/>
              <w:left w:val="single" w:sz="4" w:space="0" w:color="auto"/>
              <w:bottom w:val="single" w:sz="4" w:space="0" w:color="auto"/>
              <w:right w:val="single" w:sz="4" w:space="0" w:color="auto"/>
            </w:tcBorders>
            <w:hideMark/>
          </w:tcPr>
          <w:p w14:paraId="48A59779" w14:textId="77777777" w:rsidR="00EE693C" w:rsidRDefault="00EE693C" w:rsidP="00D11BE8">
            <w:pPr>
              <w:jc w:val="center"/>
              <w:rPr>
                <w:rFonts w:ascii="Times New Roman" w:hAnsi="Times New Roman" w:cs="Times New Roman"/>
              </w:rPr>
            </w:pPr>
            <w:r>
              <w:rPr>
                <w:rFonts w:ascii="Times New Roman" w:hAnsi="Times New Roman" w:cs="Times New Roman"/>
              </w:rPr>
              <w:t>32</w:t>
            </w:r>
          </w:p>
        </w:tc>
        <w:tc>
          <w:tcPr>
            <w:tcW w:w="1647" w:type="dxa"/>
            <w:tcBorders>
              <w:top w:val="single" w:sz="4" w:space="0" w:color="auto"/>
              <w:left w:val="single" w:sz="4" w:space="0" w:color="auto"/>
              <w:bottom w:val="single" w:sz="4" w:space="0" w:color="auto"/>
              <w:right w:val="single" w:sz="4" w:space="0" w:color="auto"/>
            </w:tcBorders>
            <w:hideMark/>
          </w:tcPr>
          <w:p w14:paraId="13B0D394" w14:textId="77777777" w:rsidR="00EE693C" w:rsidRDefault="00EE693C" w:rsidP="00D11BE8">
            <w:pPr>
              <w:jc w:val="center"/>
              <w:rPr>
                <w:rFonts w:ascii="Times New Roman" w:hAnsi="Times New Roman" w:cs="Times New Roman"/>
              </w:rPr>
            </w:pPr>
            <w:r>
              <w:rPr>
                <w:rFonts w:ascii="Times New Roman" w:hAnsi="Times New Roman" w:cs="Times New Roman"/>
              </w:rPr>
              <w:t>1.024</w:t>
            </w:r>
          </w:p>
        </w:tc>
      </w:tr>
      <w:tr w:rsidR="00EE693C" w14:paraId="44FDF7E6"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12A205C0"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6CC354DE" w14:textId="77777777" w:rsidR="00EE693C" w:rsidRDefault="00EE693C" w:rsidP="00D11BE8">
            <w:pPr>
              <w:jc w:val="center"/>
              <w:rPr>
                <w:rFonts w:ascii="Times New Roman" w:hAnsi="Times New Roman" w:cs="Times New Roman"/>
              </w:rPr>
            </w:pPr>
            <w:r>
              <w:rPr>
                <w:rFonts w:ascii="Times New Roman" w:hAnsi="Times New Roman" w:cs="Times New Roman"/>
              </w:rPr>
              <w:t>M F R</w:t>
            </w:r>
          </w:p>
        </w:tc>
        <w:tc>
          <w:tcPr>
            <w:tcW w:w="1544" w:type="dxa"/>
            <w:tcBorders>
              <w:top w:val="single" w:sz="4" w:space="0" w:color="auto"/>
              <w:left w:val="single" w:sz="4" w:space="0" w:color="auto"/>
              <w:bottom w:val="single" w:sz="4" w:space="0" w:color="auto"/>
              <w:right w:val="single" w:sz="4" w:space="0" w:color="auto"/>
            </w:tcBorders>
            <w:hideMark/>
          </w:tcPr>
          <w:p w14:paraId="1C9BA962" w14:textId="77777777" w:rsidR="00EE693C" w:rsidRDefault="00EE693C" w:rsidP="00D11BE8">
            <w:pPr>
              <w:jc w:val="center"/>
              <w:rPr>
                <w:rFonts w:ascii="Times New Roman" w:hAnsi="Times New Roman" w:cs="Times New Roman"/>
              </w:rPr>
            </w:pPr>
            <w:r>
              <w:rPr>
                <w:rFonts w:ascii="Times New Roman" w:hAnsi="Times New Roman" w:cs="Times New Roman"/>
              </w:rPr>
              <w:t>44</w:t>
            </w:r>
          </w:p>
        </w:tc>
        <w:tc>
          <w:tcPr>
            <w:tcW w:w="1851" w:type="dxa"/>
            <w:tcBorders>
              <w:top w:val="single" w:sz="4" w:space="0" w:color="auto"/>
              <w:left w:val="single" w:sz="4" w:space="0" w:color="auto"/>
              <w:bottom w:val="single" w:sz="4" w:space="0" w:color="auto"/>
              <w:right w:val="single" w:sz="4" w:space="0" w:color="auto"/>
            </w:tcBorders>
            <w:hideMark/>
          </w:tcPr>
          <w:p w14:paraId="1ABDDB43" w14:textId="77777777" w:rsidR="00EE693C" w:rsidRDefault="00EE693C" w:rsidP="00D11BE8">
            <w:pPr>
              <w:jc w:val="center"/>
              <w:rPr>
                <w:rFonts w:ascii="Times New Roman" w:hAnsi="Times New Roman" w:cs="Times New Roman"/>
              </w:rPr>
            </w:pPr>
            <w:r>
              <w:rPr>
                <w:rFonts w:ascii="Times New Roman" w:hAnsi="Times New Roman" w:cs="Times New Roman"/>
              </w:rPr>
              <w:t>84</w:t>
            </w:r>
          </w:p>
        </w:tc>
        <w:tc>
          <w:tcPr>
            <w:tcW w:w="1488" w:type="dxa"/>
            <w:tcBorders>
              <w:top w:val="single" w:sz="4" w:space="0" w:color="auto"/>
              <w:left w:val="single" w:sz="4" w:space="0" w:color="auto"/>
              <w:bottom w:val="single" w:sz="4" w:space="0" w:color="auto"/>
              <w:right w:val="single" w:sz="4" w:space="0" w:color="auto"/>
            </w:tcBorders>
            <w:hideMark/>
          </w:tcPr>
          <w:p w14:paraId="009157D6"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647" w:type="dxa"/>
            <w:tcBorders>
              <w:top w:val="single" w:sz="4" w:space="0" w:color="auto"/>
              <w:left w:val="single" w:sz="4" w:space="0" w:color="auto"/>
              <w:bottom w:val="single" w:sz="4" w:space="0" w:color="auto"/>
              <w:right w:val="single" w:sz="4" w:space="0" w:color="auto"/>
            </w:tcBorders>
            <w:hideMark/>
          </w:tcPr>
          <w:p w14:paraId="62E34C96" w14:textId="77777777" w:rsidR="00EE693C" w:rsidRDefault="00EE693C" w:rsidP="00D11BE8">
            <w:pPr>
              <w:jc w:val="center"/>
              <w:rPr>
                <w:rFonts w:ascii="Times New Roman" w:hAnsi="Times New Roman" w:cs="Times New Roman"/>
              </w:rPr>
            </w:pPr>
            <w:r>
              <w:rPr>
                <w:rFonts w:ascii="Times New Roman" w:hAnsi="Times New Roman" w:cs="Times New Roman"/>
              </w:rPr>
              <w:t>1.600</w:t>
            </w:r>
          </w:p>
        </w:tc>
      </w:tr>
      <w:tr w:rsidR="00EE693C" w14:paraId="5A9DD0A6"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5E1C1CF4"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778F93C7" w14:textId="77777777" w:rsidR="00EE693C" w:rsidRDefault="00EE693C" w:rsidP="00D11BE8">
            <w:pPr>
              <w:jc w:val="center"/>
              <w:rPr>
                <w:rFonts w:ascii="Times New Roman" w:hAnsi="Times New Roman" w:cs="Times New Roman"/>
              </w:rPr>
            </w:pPr>
            <w:r>
              <w:rPr>
                <w:rFonts w:ascii="Times New Roman" w:hAnsi="Times New Roman" w:cs="Times New Roman"/>
              </w:rPr>
              <w:t>M R Y</w:t>
            </w:r>
          </w:p>
        </w:tc>
        <w:tc>
          <w:tcPr>
            <w:tcW w:w="1544" w:type="dxa"/>
            <w:tcBorders>
              <w:top w:val="single" w:sz="4" w:space="0" w:color="auto"/>
              <w:left w:val="single" w:sz="4" w:space="0" w:color="auto"/>
              <w:bottom w:val="single" w:sz="4" w:space="0" w:color="auto"/>
              <w:right w:val="single" w:sz="4" w:space="0" w:color="auto"/>
            </w:tcBorders>
            <w:hideMark/>
          </w:tcPr>
          <w:p w14:paraId="5A254303"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62889E88" w14:textId="77777777" w:rsidR="00EE693C" w:rsidRDefault="00EE693C" w:rsidP="00D11BE8">
            <w:pPr>
              <w:jc w:val="center"/>
              <w:rPr>
                <w:rFonts w:ascii="Times New Roman" w:hAnsi="Times New Roman" w:cs="Times New Roman"/>
              </w:rPr>
            </w:pPr>
            <w:r>
              <w:rPr>
                <w:rFonts w:ascii="Times New Roman" w:hAnsi="Times New Roman" w:cs="Times New Roman"/>
              </w:rPr>
              <w:t>88</w:t>
            </w:r>
          </w:p>
        </w:tc>
        <w:tc>
          <w:tcPr>
            <w:tcW w:w="1488" w:type="dxa"/>
            <w:tcBorders>
              <w:top w:val="single" w:sz="4" w:space="0" w:color="auto"/>
              <w:left w:val="single" w:sz="4" w:space="0" w:color="auto"/>
              <w:bottom w:val="single" w:sz="4" w:space="0" w:color="auto"/>
              <w:right w:val="single" w:sz="4" w:space="0" w:color="auto"/>
            </w:tcBorders>
            <w:hideMark/>
          </w:tcPr>
          <w:p w14:paraId="2E36BC72" w14:textId="77777777" w:rsidR="00EE693C" w:rsidRDefault="00EE693C" w:rsidP="00D11BE8">
            <w:pPr>
              <w:jc w:val="center"/>
              <w:rPr>
                <w:rFonts w:ascii="Times New Roman" w:hAnsi="Times New Roman" w:cs="Times New Roman"/>
              </w:rPr>
            </w:pPr>
            <w:r>
              <w:rPr>
                <w:rFonts w:ascii="Times New Roman" w:hAnsi="Times New Roman" w:cs="Times New Roman"/>
              </w:rPr>
              <w:t>36</w:t>
            </w:r>
          </w:p>
        </w:tc>
        <w:tc>
          <w:tcPr>
            <w:tcW w:w="1647" w:type="dxa"/>
            <w:tcBorders>
              <w:top w:val="single" w:sz="4" w:space="0" w:color="auto"/>
              <w:left w:val="single" w:sz="4" w:space="0" w:color="auto"/>
              <w:bottom w:val="single" w:sz="4" w:space="0" w:color="auto"/>
              <w:right w:val="single" w:sz="4" w:space="0" w:color="auto"/>
            </w:tcBorders>
            <w:hideMark/>
          </w:tcPr>
          <w:p w14:paraId="04E8309E" w14:textId="77777777" w:rsidR="00EE693C" w:rsidRDefault="00EE693C" w:rsidP="00D11BE8">
            <w:pPr>
              <w:jc w:val="center"/>
              <w:rPr>
                <w:rFonts w:ascii="Times New Roman" w:hAnsi="Times New Roman" w:cs="Times New Roman"/>
              </w:rPr>
            </w:pPr>
            <w:r>
              <w:rPr>
                <w:rFonts w:ascii="Times New Roman" w:hAnsi="Times New Roman" w:cs="Times New Roman"/>
              </w:rPr>
              <w:t>1.296</w:t>
            </w:r>
          </w:p>
        </w:tc>
      </w:tr>
      <w:tr w:rsidR="00EE693C" w14:paraId="7BB667F4"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735A536F"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6B3FAF13" w14:textId="77777777" w:rsidR="00EE693C" w:rsidRDefault="00EE693C" w:rsidP="00D11BE8">
            <w:pPr>
              <w:jc w:val="center"/>
              <w:rPr>
                <w:rFonts w:ascii="Times New Roman" w:hAnsi="Times New Roman" w:cs="Times New Roman"/>
              </w:rPr>
            </w:pPr>
            <w:r>
              <w:rPr>
                <w:rFonts w:ascii="Times New Roman" w:hAnsi="Times New Roman" w:cs="Times New Roman"/>
              </w:rPr>
              <w:t>ST</w:t>
            </w:r>
          </w:p>
        </w:tc>
        <w:tc>
          <w:tcPr>
            <w:tcW w:w="1544" w:type="dxa"/>
            <w:tcBorders>
              <w:top w:val="single" w:sz="4" w:space="0" w:color="auto"/>
              <w:left w:val="single" w:sz="4" w:space="0" w:color="auto"/>
              <w:bottom w:val="single" w:sz="4" w:space="0" w:color="auto"/>
              <w:right w:val="single" w:sz="4" w:space="0" w:color="auto"/>
            </w:tcBorders>
            <w:hideMark/>
          </w:tcPr>
          <w:p w14:paraId="052C5F85"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851" w:type="dxa"/>
            <w:tcBorders>
              <w:top w:val="single" w:sz="4" w:space="0" w:color="auto"/>
              <w:left w:val="single" w:sz="4" w:space="0" w:color="auto"/>
              <w:bottom w:val="single" w:sz="4" w:space="0" w:color="auto"/>
              <w:right w:val="single" w:sz="4" w:space="0" w:color="auto"/>
            </w:tcBorders>
            <w:hideMark/>
          </w:tcPr>
          <w:p w14:paraId="12592F49" w14:textId="77777777" w:rsidR="00EE693C" w:rsidRDefault="00EE693C" w:rsidP="00D11BE8">
            <w:pPr>
              <w:jc w:val="center"/>
              <w:rPr>
                <w:rFonts w:ascii="Times New Roman" w:hAnsi="Times New Roman" w:cs="Times New Roman"/>
              </w:rPr>
            </w:pPr>
            <w:r>
              <w:rPr>
                <w:rFonts w:ascii="Times New Roman" w:hAnsi="Times New Roman" w:cs="Times New Roman"/>
              </w:rPr>
              <w:t>80</w:t>
            </w:r>
          </w:p>
        </w:tc>
        <w:tc>
          <w:tcPr>
            <w:tcW w:w="1488" w:type="dxa"/>
            <w:tcBorders>
              <w:top w:val="single" w:sz="4" w:space="0" w:color="auto"/>
              <w:left w:val="single" w:sz="4" w:space="0" w:color="auto"/>
              <w:bottom w:val="single" w:sz="4" w:space="0" w:color="auto"/>
              <w:right w:val="single" w:sz="4" w:space="0" w:color="auto"/>
            </w:tcBorders>
            <w:hideMark/>
          </w:tcPr>
          <w:p w14:paraId="0277BF51"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647" w:type="dxa"/>
            <w:tcBorders>
              <w:top w:val="single" w:sz="4" w:space="0" w:color="auto"/>
              <w:left w:val="single" w:sz="4" w:space="0" w:color="auto"/>
              <w:bottom w:val="single" w:sz="4" w:space="0" w:color="auto"/>
              <w:right w:val="single" w:sz="4" w:space="0" w:color="auto"/>
            </w:tcBorders>
            <w:hideMark/>
          </w:tcPr>
          <w:p w14:paraId="46F337F4" w14:textId="77777777" w:rsidR="00EE693C" w:rsidRDefault="00EE693C" w:rsidP="00D11BE8">
            <w:pPr>
              <w:jc w:val="center"/>
              <w:rPr>
                <w:rFonts w:ascii="Times New Roman" w:hAnsi="Times New Roman" w:cs="Times New Roman"/>
              </w:rPr>
            </w:pPr>
            <w:r>
              <w:rPr>
                <w:rFonts w:ascii="Times New Roman" w:hAnsi="Times New Roman" w:cs="Times New Roman"/>
              </w:rPr>
              <w:t>1.600</w:t>
            </w:r>
          </w:p>
        </w:tc>
      </w:tr>
      <w:tr w:rsidR="00EE693C" w14:paraId="18045599"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1FBEE418"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79412849" w14:textId="77777777" w:rsidR="00EE693C" w:rsidRDefault="00EE693C" w:rsidP="00D11BE8">
            <w:pPr>
              <w:jc w:val="center"/>
              <w:rPr>
                <w:rFonts w:ascii="Times New Roman" w:hAnsi="Times New Roman" w:cs="Times New Roman"/>
              </w:rPr>
            </w:pPr>
            <w:r>
              <w:rPr>
                <w:rFonts w:ascii="Times New Roman" w:hAnsi="Times New Roman" w:cs="Times New Roman"/>
              </w:rPr>
              <w:t>MFS</w:t>
            </w:r>
          </w:p>
        </w:tc>
        <w:tc>
          <w:tcPr>
            <w:tcW w:w="1544" w:type="dxa"/>
            <w:tcBorders>
              <w:top w:val="single" w:sz="4" w:space="0" w:color="auto"/>
              <w:left w:val="single" w:sz="4" w:space="0" w:color="auto"/>
              <w:bottom w:val="single" w:sz="4" w:space="0" w:color="auto"/>
              <w:right w:val="single" w:sz="4" w:space="0" w:color="auto"/>
            </w:tcBorders>
            <w:hideMark/>
          </w:tcPr>
          <w:p w14:paraId="53B361DE"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23BE6A7A" w14:textId="77777777" w:rsidR="00EE693C" w:rsidRDefault="00EE693C" w:rsidP="00D11BE8">
            <w:pPr>
              <w:jc w:val="center"/>
              <w:rPr>
                <w:rFonts w:ascii="Times New Roman" w:hAnsi="Times New Roman" w:cs="Times New Roman"/>
              </w:rPr>
            </w:pPr>
            <w:r>
              <w:rPr>
                <w:rFonts w:ascii="Times New Roman" w:hAnsi="Times New Roman" w:cs="Times New Roman"/>
              </w:rPr>
              <w:t>88</w:t>
            </w:r>
          </w:p>
        </w:tc>
        <w:tc>
          <w:tcPr>
            <w:tcW w:w="1488" w:type="dxa"/>
            <w:tcBorders>
              <w:top w:val="single" w:sz="4" w:space="0" w:color="auto"/>
              <w:left w:val="single" w:sz="4" w:space="0" w:color="auto"/>
              <w:bottom w:val="single" w:sz="4" w:space="0" w:color="auto"/>
              <w:right w:val="single" w:sz="4" w:space="0" w:color="auto"/>
            </w:tcBorders>
            <w:hideMark/>
          </w:tcPr>
          <w:p w14:paraId="5B078237" w14:textId="77777777" w:rsidR="00EE693C" w:rsidRDefault="00EE693C" w:rsidP="00D11BE8">
            <w:pPr>
              <w:jc w:val="center"/>
              <w:rPr>
                <w:rFonts w:ascii="Times New Roman" w:hAnsi="Times New Roman" w:cs="Times New Roman"/>
              </w:rPr>
            </w:pPr>
            <w:r>
              <w:rPr>
                <w:rFonts w:ascii="Times New Roman" w:hAnsi="Times New Roman" w:cs="Times New Roman"/>
              </w:rPr>
              <w:t>36</w:t>
            </w:r>
          </w:p>
        </w:tc>
        <w:tc>
          <w:tcPr>
            <w:tcW w:w="1647" w:type="dxa"/>
            <w:tcBorders>
              <w:top w:val="single" w:sz="4" w:space="0" w:color="auto"/>
              <w:left w:val="single" w:sz="4" w:space="0" w:color="auto"/>
              <w:bottom w:val="single" w:sz="4" w:space="0" w:color="auto"/>
              <w:right w:val="single" w:sz="4" w:space="0" w:color="auto"/>
            </w:tcBorders>
            <w:hideMark/>
          </w:tcPr>
          <w:p w14:paraId="4A1B6527" w14:textId="77777777" w:rsidR="00EE693C" w:rsidRDefault="00EE693C" w:rsidP="00D11BE8">
            <w:pPr>
              <w:jc w:val="center"/>
              <w:rPr>
                <w:rFonts w:ascii="Times New Roman" w:hAnsi="Times New Roman" w:cs="Times New Roman"/>
              </w:rPr>
            </w:pPr>
            <w:r>
              <w:rPr>
                <w:rFonts w:ascii="Times New Roman" w:hAnsi="Times New Roman" w:cs="Times New Roman"/>
              </w:rPr>
              <w:t>1.296</w:t>
            </w:r>
          </w:p>
        </w:tc>
      </w:tr>
      <w:tr w:rsidR="00EE693C" w14:paraId="11288FF2"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79548C8B"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3BA0B904" w14:textId="77777777" w:rsidR="00EE693C" w:rsidRDefault="00EE693C" w:rsidP="00D11BE8">
            <w:pPr>
              <w:jc w:val="center"/>
              <w:rPr>
                <w:rFonts w:ascii="Times New Roman" w:hAnsi="Times New Roman" w:cs="Times New Roman"/>
              </w:rPr>
            </w:pPr>
            <w:r>
              <w:rPr>
                <w:rFonts w:ascii="Times New Roman" w:hAnsi="Times New Roman" w:cs="Times New Roman"/>
              </w:rPr>
              <w:t>SMN</w:t>
            </w:r>
          </w:p>
        </w:tc>
        <w:tc>
          <w:tcPr>
            <w:tcW w:w="1544" w:type="dxa"/>
            <w:tcBorders>
              <w:top w:val="single" w:sz="4" w:space="0" w:color="auto"/>
              <w:left w:val="single" w:sz="4" w:space="0" w:color="auto"/>
              <w:bottom w:val="single" w:sz="4" w:space="0" w:color="auto"/>
              <w:right w:val="single" w:sz="4" w:space="0" w:color="auto"/>
            </w:tcBorders>
            <w:hideMark/>
          </w:tcPr>
          <w:p w14:paraId="1FE6A67F" w14:textId="77777777" w:rsidR="00EE693C" w:rsidRDefault="00EE693C" w:rsidP="00D11BE8">
            <w:pPr>
              <w:jc w:val="center"/>
              <w:rPr>
                <w:rFonts w:ascii="Times New Roman" w:hAnsi="Times New Roman" w:cs="Times New Roman"/>
              </w:rPr>
            </w:pPr>
            <w:r>
              <w:rPr>
                <w:rFonts w:ascii="Times New Roman" w:hAnsi="Times New Roman" w:cs="Times New Roman"/>
              </w:rPr>
              <w:t>44</w:t>
            </w:r>
          </w:p>
        </w:tc>
        <w:tc>
          <w:tcPr>
            <w:tcW w:w="1851" w:type="dxa"/>
            <w:tcBorders>
              <w:top w:val="single" w:sz="4" w:space="0" w:color="auto"/>
              <w:left w:val="single" w:sz="4" w:space="0" w:color="auto"/>
              <w:bottom w:val="single" w:sz="4" w:space="0" w:color="auto"/>
              <w:right w:val="single" w:sz="4" w:space="0" w:color="auto"/>
            </w:tcBorders>
            <w:hideMark/>
          </w:tcPr>
          <w:p w14:paraId="6E8E1A05" w14:textId="77777777" w:rsidR="00EE693C" w:rsidRDefault="00EE693C" w:rsidP="00D11BE8">
            <w:pPr>
              <w:jc w:val="center"/>
              <w:rPr>
                <w:rFonts w:ascii="Times New Roman" w:hAnsi="Times New Roman" w:cs="Times New Roman"/>
              </w:rPr>
            </w:pPr>
            <w:r>
              <w:rPr>
                <w:rFonts w:ascii="Times New Roman" w:hAnsi="Times New Roman" w:cs="Times New Roman"/>
              </w:rPr>
              <w:t>84</w:t>
            </w:r>
          </w:p>
        </w:tc>
        <w:tc>
          <w:tcPr>
            <w:tcW w:w="1488" w:type="dxa"/>
            <w:tcBorders>
              <w:top w:val="single" w:sz="4" w:space="0" w:color="auto"/>
              <w:left w:val="single" w:sz="4" w:space="0" w:color="auto"/>
              <w:bottom w:val="single" w:sz="4" w:space="0" w:color="auto"/>
              <w:right w:val="single" w:sz="4" w:space="0" w:color="auto"/>
            </w:tcBorders>
            <w:hideMark/>
          </w:tcPr>
          <w:p w14:paraId="5C892162"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647" w:type="dxa"/>
            <w:tcBorders>
              <w:top w:val="single" w:sz="4" w:space="0" w:color="auto"/>
              <w:left w:val="single" w:sz="4" w:space="0" w:color="auto"/>
              <w:bottom w:val="single" w:sz="4" w:space="0" w:color="auto"/>
              <w:right w:val="single" w:sz="4" w:space="0" w:color="auto"/>
            </w:tcBorders>
            <w:hideMark/>
          </w:tcPr>
          <w:p w14:paraId="13D29847" w14:textId="77777777" w:rsidR="00EE693C" w:rsidRDefault="00EE693C" w:rsidP="00D11BE8">
            <w:pPr>
              <w:jc w:val="center"/>
              <w:rPr>
                <w:rFonts w:ascii="Times New Roman" w:hAnsi="Times New Roman" w:cs="Times New Roman"/>
              </w:rPr>
            </w:pPr>
            <w:r>
              <w:rPr>
                <w:rFonts w:ascii="Times New Roman" w:hAnsi="Times New Roman" w:cs="Times New Roman"/>
              </w:rPr>
              <w:t>1.600</w:t>
            </w:r>
          </w:p>
        </w:tc>
      </w:tr>
      <w:tr w:rsidR="00EE693C" w14:paraId="19874D87"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5C26FA93"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5E67B410" w14:textId="77777777" w:rsidR="00EE693C" w:rsidRDefault="00EE693C" w:rsidP="00D11BE8">
            <w:pPr>
              <w:jc w:val="center"/>
              <w:rPr>
                <w:rFonts w:ascii="Times New Roman" w:hAnsi="Times New Roman" w:cs="Times New Roman"/>
              </w:rPr>
            </w:pPr>
            <w:r>
              <w:rPr>
                <w:rFonts w:ascii="Times New Roman" w:hAnsi="Times New Roman" w:cs="Times New Roman"/>
              </w:rPr>
              <w:t>IR</w:t>
            </w:r>
          </w:p>
        </w:tc>
        <w:tc>
          <w:tcPr>
            <w:tcW w:w="1544" w:type="dxa"/>
            <w:tcBorders>
              <w:top w:val="single" w:sz="4" w:space="0" w:color="auto"/>
              <w:left w:val="single" w:sz="4" w:space="0" w:color="auto"/>
              <w:bottom w:val="single" w:sz="4" w:space="0" w:color="auto"/>
              <w:right w:val="single" w:sz="4" w:space="0" w:color="auto"/>
            </w:tcBorders>
            <w:hideMark/>
          </w:tcPr>
          <w:p w14:paraId="4B73C1C6" w14:textId="77777777" w:rsidR="00EE693C" w:rsidRDefault="00EE693C" w:rsidP="00D11BE8">
            <w:pPr>
              <w:jc w:val="center"/>
              <w:rPr>
                <w:rFonts w:ascii="Times New Roman" w:hAnsi="Times New Roman" w:cs="Times New Roman"/>
              </w:rPr>
            </w:pPr>
            <w:r>
              <w:rPr>
                <w:rFonts w:ascii="Times New Roman" w:hAnsi="Times New Roman" w:cs="Times New Roman"/>
              </w:rPr>
              <w:t>56</w:t>
            </w:r>
          </w:p>
        </w:tc>
        <w:tc>
          <w:tcPr>
            <w:tcW w:w="1851" w:type="dxa"/>
            <w:tcBorders>
              <w:top w:val="single" w:sz="4" w:space="0" w:color="auto"/>
              <w:left w:val="single" w:sz="4" w:space="0" w:color="auto"/>
              <w:bottom w:val="single" w:sz="4" w:space="0" w:color="auto"/>
              <w:right w:val="single" w:sz="4" w:space="0" w:color="auto"/>
            </w:tcBorders>
            <w:hideMark/>
          </w:tcPr>
          <w:p w14:paraId="32DD9B5A" w14:textId="77777777" w:rsidR="00EE693C" w:rsidRDefault="00EE693C" w:rsidP="00D11BE8">
            <w:pPr>
              <w:jc w:val="center"/>
              <w:rPr>
                <w:rFonts w:ascii="Times New Roman" w:hAnsi="Times New Roman" w:cs="Times New Roman"/>
              </w:rPr>
            </w:pPr>
            <w:r>
              <w:rPr>
                <w:rFonts w:ascii="Times New Roman" w:hAnsi="Times New Roman" w:cs="Times New Roman"/>
              </w:rPr>
              <w:t>88</w:t>
            </w:r>
          </w:p>
        </w:tc>
        <w:tc>
          <w:tcPr>
            <w:tcW w:w="1488" w:type="dxa"/>
            <w:tcBorders>
              <w:top w:val="single" w:sz="4" w:space="0" w:color="auto"/>
              <w:left w:val="single" w:sz="4" w:space="0" w:color="auto"/>
              <w:bottom w:val="single" w:sz="4" w:space="0" w:color="auto"/>
              <w:right w:val="single" w:sz="4" w:space="0" w:color="auto"/>
            </w:tcBorders>
            <w:hideMark/>
          </w:tcPr>
          <w:p w14:paraId="7A9D9E0A" w14:textId="77777777" w:rsidR="00EE693C" w:rsidRDefault="00EE693C" w:rsidP="00D11BE8">
            <w:pPr>
              <w:jc w:val="center"/>
              <w:rPr>
                <w:rFonts w:ascii="Times New Roman" w:hAnsi="Times New Roman" w:cs="Times New Roman"/>
              </w:rPr>
            </w:pPr>
            <w:r>
              <w:rPr>
                <w:rFonts w:ascii="Times New Roman" w:hAnsi="Times New Roman" w:cs="Times New Roman"/>
              </w:rPr>
              <w:t>32</w:t>
            </w:r>
          </w:p>
        </w:tc>
        <w:tc>
          <w:tcPr>
            <w:tcW w:w="1647" w:type="dxa"/>
            <w:tcBorders>
              <w:top w:val="single" w:sz="4" w:space="0" w:color="auto"/>
              <w:left w:val="single" w:sz="4" w:space="0" w:color="auto"/>
              <w:bottom w:val="single" w:sz="4" w:space="0" w:color="auto"/>
              <w:right w:val="single" w:sz="4" w:space="0" w:color="auto"/>
            </w:tcBorders>
            <w:hideMark/>
          </w:tcPr>
          <w:p w14:paraId="0BC4D761" w14:textId="77777777" w:rsidR="00EE693C" w:rsidRDefault="00EE693C" w:rsidP="00D11BE8">
            <w:pPr>
              <w:jc w:val="center"/>
              <w:rPr>
                <w:rFonts w:ascii="Times New Roman" w:hAnsi="Times New Roman" w:cs="Times New Roman"/>
              </w:rPr>
            </w:pPr>
            <w:r>
              <w:rPr>
                <w:rFonts w:ascii="Times New Roman" w:hAnsi="Times New Roman" w:cs="Times New Roman"/>
              </w:rPr>
              <w:t>1.024</w:t>
            </w:r>
          </w:p>
        </w:tc>
      </w:tr>
      <w:tr w:rsidR="00EE693C" w14:paraId="06E8D266"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76B5EABD"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3BFB456E" w14:textId="77777777" w:rsidR="00EE693C" w:rsidRDefault="00EE693C" w:rsidP="00D11BE8">
            <w:pPr>
              <w:jc w:val="center"/>
              <w:rPr>
                <w:rFonts w:ascii="Times New Roman" w:hAnsi="Times New Roman" w:cs="Times New Roman"/>
              </w:rPr>
            </w:pPr>
            <w:r>
              <w:rPr>
                <w:rFonts w:ascii="Times New Roman" w:hAnsi="Times New Roman" w:cs="Times New Roman"/>
              </w:rPr>
              <w:t>EFL</w:t>
            </w:r>
          </w:p>
        </w:tc>
        <w:tc>
          <w:tcPr>
            <w:tcW w:w="1544" w:type="dxa"/>
            <w:tcBorders>
              <w:top w:val="single" w:sz="4" w:space="0" w:color="auto"/>
              <w:left w:val="single" w:sz="4" w:space="0" w:color="auto"/>
              <w:bottom w:val="single" w:sz="4" w:space="0" w:color="auto"/>
              <w:right w:val="single" w:sz="4" w:space="0" w:color="auto"/>
            </w:tcBorders>
            <w:hideMark/>
          </w:tcPr>
          <w:p w14:paraId="31A34EAD"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610E01C9" w14:textId="77777777" w:rsidR="00EE693C" w:rsidRDefault="00EE693C" w:rsidP="00D11BE8">
            <w:pPr>
              <w:jc w:val="center"/>
              <w:rPr>
                <w:rFonts w:ascii="Times New Roman" w:hAnsi="Times New Roman" w:cs="Times New Roman"/>
              </w:rPr>
            </w:pPr>
            <w:r>
              <w:rPr>
                <w:rFonts w:ascii="Times New Roman" w:hAnsi="Times New Roman" w:cs="Times New Roman"/>
              </w:rPr>
              <w:t>80</w:t>
            </w:r>
          </w:p>
        </w:tc>
        <w:tc>
          <w:tcPr>
            <w:tcW w:w="1488" w:type="dxa"/>
            <w:tcBorders>
              <w:top w:val="single" w:sz="4" w:space="0" w:color="auto"/>
              <w:left w:val="single" w:sz="4" w:space="0" w:color="auto"/>
              <w:bottom w:val="single" w:sz="4" w:space="0" w:color="auto"/>
              <w:right w:val="single" w:sz="4" w:space="0" w:color="auto"/>
            </w:tcBorders>
            <w:hideMark/>
          </w:tcPr>
          <w:p w14:paraId="71676C09" w14:textId="77777777" w:rsidR="00EE693C" w:rsidRDefault="00EE693C" w:rsidP="00D11BE8">
            <w:pPr>
              <w:jc w:val="center"/>
              <w:rPr>
                <w:rFonts w:ascii="Times New Roman" w:hAnsi="Times New Roman" w:cs="Times New Roman"/>
              </w:rPr>
            </w:pPr>
            <w:r>
              <w:rPr>
                <w:rFonts w:ascii="Times New Roman" w:hAnsi="Times New Roman" w:cs="Times New Roman"/>
              </w:rPr>
              <w:t>44</w:t>
            </w:r>
          </w:p>
        </w:tc>
        <w:tc>
          <w:tcPr>
            <w:tcW w:w="1647" w:type="dxa"/>
            <w:tcBorders>
              <w:top w:val="single" w:sz="4" w:space="0" w:color="auto"/>
              <w:left w:val="single" w:sz="4" w:space="0" w:color="auto"/>
              <w:bottom w:val="single" w:sz="4" w:space="0" w:color="auto"/>
              <w:right w:val="single" w:sz="4" w:space="0" w:color="auto"/>
            </w:tcBorders>
            <w:hideMark/>
          </w:tcPr>
          <w:p w14:paraId="27A88451" w14:textId="77777777" w:rsidR="00EE693C" w:rsidRDefault="00EE693C" w:rsidP="00D11BE8">
            <w:pPr>
              <w:jc w:val="center"/>
              <w:rPr>
                <w:rFonts w:ascii="Times New Roman" w:hAnsi="Times New Roman" w:cs="Times New Roman"/>
              </w:rPr>
            </w:pPr>
            <w:r>
              <w:rPr>
                <w:rFonts w:ascii="Times New Roman" w:hAnsi="Times New Roman" w:cs="Times New Roman"/>
              </w:rPr>
              <w:t>1.936</w:t>
            </w:r>
          </w:p>
        </w:tc>
      </w:tr>
      <w:tr w:rsidR="00EE693C" w14:paraId="064B6769"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2CDC44A9"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1942C450" w14:textId="77777777" w:rsidR="00EE693C" w:rsidRDefault="00EE693C" w:rsidP="00D11BE8">
            <w:pPr>
              <w:jc w:val="center"/>
              <w:rPr>
                <w:rFonts w:ascii="Times New Roman" w:hAnsi="Times New Roman" w:cs="Times New Roman"/>
              </w:rPr>
            </w:pPr>
            <w:r>
              <w:rPr>
                <w:rFonts w:ascii="Times New Roman" w:hAnsi="Times New Roman" w:cs="Times New Roman"/>
              </w:rPr>
              <w:t>ASR</w:t>
            </w:r>
          </w:p>
        </w:tc>
        <w:tc>
          <w:tcPr>
            <w:tcW w:w="1544" w:type="dxa"/>
            <w:tcBorders>
              <w:top w:val="single" w:sz="4" w:space="0" w:color="auto"/>
              <w:left w:val="single" w:sz="4" w:space="0" w:color="auto"/>
              <w:bottom w:val="single" w:sz="4" w:space="0" w:color="auto"/>
              <w:right w:val="single" w:sz="4" w:space="0" w:color="auto"/>
            </w:tcBorders>
            <w:hideMark/>
          </w:tcPr>
          <w:p w14:paraId="3171FE64"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851" w:type="dxa"/>
            <w:tcBorders>
              <w:top w:val="single" w:sz="4" w:space="0" w:color="auto"/>
              <w:left w:val="single" w:sz="4" w:space="0" w:color="auto"/>
              <w:bottom w:val="single" w:sz="4" w:space="0" w:color="auto"/>
              <w:right w:val="single" w:sz="4" w:space="0" w:color="auto"/>
            </w:tcBorders>
            <w:hideMark/>
          </w:tcPr>
          <w:p w14:paraId="7D39072F" w14:textId="77777777" w:rsidR="00EE693C" w:rsidRDefault="00EE693C" w:rsidP="00D11BE8">
            <w:pPr>
              <w:jc w:val="center"/>
              <w:rPr>
                <w:rFonts w:ascii="Times New Roman" w:hAnsi="Times New Roman" w:cs="Times New Roman"/>
              </w:rPr>
            </w:pPr>
            <w:r>
              <w:rPr>
                <w:rFonts w:ascii="Times New Roman" w:hAnsi="Times New Roman" w:cs="Times New Roman"/>
              </w:rPr>
              <w:t>92</w:t>
            </w:r>
          </w:p>
        </w:tc>
        <w:tc>
          <w:tcPr>
            <w:tcW w:w="1488" w:type="dxa"/>
            <w:tcBorders>
              <w:top w:val="single" w:sz="4" w:space="0" w:color="auto"/>
              <w:left w:val="single" w:sz="4" w:space="0" w:color="auto"/>
              <w:bottom w:val="single" w:sz="4" w:space="0" w:color="auto"/>
              <w:right w:val="single" w:sz="4" w:space="0" w:color="auto"/>
            </w:tcBorders>
            <w:hideMark/>
          </w:tcPr>
          <w:p w14:paraId="0FD59382"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647" w:type="dxa"/>
            <w:tcBorders>
              <w:top w:val="single" w:sz="4" w:space="0" w:color="auto"/>
              <w:left w:val="single" w:sz="4" w:space="0" w:color="auto"/>
              <w:bottom w:val="single" w:sz="4" w:space="0" w:color="auto"/>
              <w:right w:val="single" w:sz="4" w:space="0" w:color="auto"/>
            </w:tcBorders>
            <w:hideMark/>
          </w:tcPr>
          <w:p w14:paraId="0F889867" w14:textId="77777777" w:rsidR="00EE693C" w:rsidRDefault="00EE693C" w:rsidP="00D11BE8">
            <w:pPr>
              <w:jc w:val="center"/>
              <w:rPr>
                <w:rFonts w:ascii="Times New Roman" w:hAnsi="Times New Roman" w:cs="Times New Roman"/>
              </w:rPr>
            </w:pPr>
            <w:r>
              <w:rPr>
                <w:rFonts w:ascii="Times New Roman" w:hAnsi="Times New Roman" w:cs="Times New Roman"/>
              </w:rPr>
              <w:t>2.704</w:t>
            </w:r>
          </w:p>
        </w:tc>
      </w:tr>
      <w:tr w:rsidR="00EE693C" w14:paraId="35E51B5A"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15CADF45"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22E40F6B" w14:textId="77777777" w:rsidR="00EE693C" w:rsidRDefault="00EE693C" w:rsidP="00D11BE8">
            <w:pPr>
              <w:jc w:val="center"/>
              <w:rPr>
                <w:rFonts w:ascii="Times New Roman" w:hAnsi="Times New Roman" w:cs="Times New Roman"/>
              </w:rPr>
            </w:pPr>
            <w:r>
              <w:rPr>
                <w:rFonts w:ascii="Times New Roman" w:hAnsi="Times New Roman" w:cs="Times New Roman"/>
              </w:rPr>
              <w:t>EP</w:t>
            </w:r>
          </w:p>
        </w:tc>
        <w:tc>
          <w:tcPr>
            <w:tcW w:w="1544" w:type="dxa"/>
            <w:tcBorders>
              <w:top w:val="single" w:sz="4" w:space="0" w:color="auto"/>
              <w:left w:val="single" w:sz="4" w:space="0" w:color="auto"/>
              <w:bottom w:val="single" w:sz="4" w:space="0" w:color="auto"/>
              <w:right w:val="single" w:sz="4" w:space="0" w:color="auto"/>
            </w:tcBorders>
            <w:hideMark/>
          </w:tcPr>
          <w:p w14:paraId="22303BF0"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2F782547" w14:textId="77777777" w:rsidR="00EE693C" w:rsidRDefault="00EE693C" w:rsidP="00D11BE8">
            <w:pPr>
              <w:jc w:val="center"/>
              <w:rPr>
                <w:rFonts w:ascii="Times New Roman" w:hAnsi="Times New Roman" w:cs="Times New Roman"/>
              </w:rPr>
            </w:pPr>
            <w:r>
              <w:rPr>
                <w:rFonts w:ascii="Times New Roman" w:hAnsi="Times New Roman" w:cs="Times New Roman"/>
              </w:rPr>
              <w:t>96</w:t>
            </w:r>
          </w:p>
        </w:tc>
        <w:tc>
          <w:tcPr>
            <w:tcW w:w="1488" w:type="dxa"/>
            <w:tcBorders>
              <w:top w:val="single" w:sz="4" w:space="0" w:color="auto"/>
              <w:left w:val="single" w:sz="4" w:space="0" w:color="auto"/>
              <w:bottom w:val="single" w:sz="4" w:space="0" w:color="auto"/>
              <w:right w:val="single" w:sz="4" w:space="0" w:color="auto"/>
            </w:tcBorders>
            <w:hideMark/>
          </w:tcPr>
          <w:p w14:paraId="2F3AEC63" w14:textId="77777777" w:rsidR="00EE693C" w:rsidRDefault="00EE693C" w:rsidP="00D11BE8">
            <w:pPr>
              <w:jc w:val="center"/>
              <w:rPr>
                <w:rFonts w:ascii="Times New Roman" w:hAnsi="Times New Roman" w:cs="Times New Roman"/>
              </w:rPr>
            </w:pPr>
            <w:r>
              <w:rPr>
                <w:rFonts w:ascii="Times New Roman" w:hAnsi="Times New Roman" w:cs="Times New Roman"/>
              </w:rPr>
              <w:t>44</w:t>
            </w:r>
          </w:p>
        </w:tc>
        <w:tc>
          <w:tcPr>
            <w:tcW w:w="1647" w:type="dxa"/>
            <w:tcBorders>
              <w:top w:val="single" w:sz="4" w:space="0" w:color="auto"/>
              <w:left w:val="single" w:sz="4" w:space="0" w:color="auto"/>
              <w:bottom w:val="single" w:sz="4" w:space="0" w:color="auto"/>
              <w:right w:val="single" w:sz="4" w:space="0" w:color="auto"/>
            </w:tcBorders>
            <w:hideMark/>
          </w:tcPr>
          <w:p w14:paraId="028B5268" w14:textId="77777777" w:rsidR="00EE693C" w:rsidRDefault="00EE693C" w:rsidP="00D11BE8">
            <w:pPr>
              <w:jc w:val="center"/>
              <w:rPr>
                <w:rFonts w:ascii="Times New Roman" w:hAnsi="Times New Roman" w:cs="Times New Roman"/>
              </w:rPr>
            </w:pPr>
            <w:r>
              <w:rPr>
                <w:rFonts w:ascii="Times New Roman" w:hAnsi="Times New Roman" w:cs="Times New Roman"/>
              </w:rPr>
              <w:t>1.936</w:t>
            </w:r>
          </w:p>
        </w:tc>
      </w:tr>
      <w:tr w:rsidR="00EE693C" w14:paraId="2A379FFF"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31570EAF"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73DB28E3" w14:textId="77777777" w:rsidR="00EE693C" w:rsidRDefault="00EE693C" w:rsidP="00D11BE8">
            <w:pPr>
              <w:jc w:val="center"/>
              <w:rPr>
                <w:rFonts w:ascii="Times New Roman" w:hAnsi="Times New Roman" w:cs="Times New Roman"/>
              </w:rPr>
            </w:pPr>
            <w:r>
              <w:rPr>
                <w:rFonts w:ascii="Times New Roman" w:hAnsi="Times New Roman" w:cs="Times New Roman"/>
              </w:rPr>
              <w:t>MSGI</w:t>
            </w:r>
          </w:p>
        </w:tc>
        <w:tc>
          <w:tcPr>
            <w:tcW w:w="1544" w:type="dxa"/>
            <w:tcBorders>
              <w:top w:val="single" w:sz="4" w:space="0" w:color="auto"/>
              <w:left w:val="single" w:sz="4" w:space="0" w:color="auto"/>
              <w:bottom w:val="single" w:sz="4" w:space="0" w:color="auto"/>
              <w:right w:val="single" w:sz="4" w:space="0" w:color="auto"/>
            </w:tcBorders>
            <w:hideMark/>
          </w:tcPr>
          <w:p w14:paraId="39BC7A16"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0EA46DF2" w14:textId="77777777" w:rsidR="00EE693C" w:rsidRDefault="00EE693C" w:rsidP="00D11BE8">
            <w:pPr>
              <w:jc w:val="center"/>
              <w:rPr>
                <w:rFonts w:ascii="Times New Roman" w:hAnsi="Times New Roman" w:cs="Times New Roman"/>
              </w:rPr>
            </w:pPr>
            <w:r>
              <w:rPr>
                <w:rFonts w:ascii="Times New Roman" w:hAnsi="Times New Roman" w:cs="Times New Roman"/>
              </w:rPr>
              <w:t>80</w:t>
            </w:r>
          </w:p>
        </w:tc>
        <w:tc>
          <w:tcPr>
            <w:tcW w:w="1488" w:type="dxa"/>
            <w:tcBorders>
              <w:top w:val="single" w:sz="4" w:space="0" w:color="auto"/>
              <w:left w:val="single" w:sz="4" w:space="0" w:color="auto"/>
              <w:bottom w:val="single" w:sz="4" w:space="0" w:color="auto"/>
              <w:right w:val="single" w:sz="4" w:space="0" w:color="auto"/>
            </w:tcBorders>
            <w:hideMark/>
          </w:tcPr>
          <w:p w14:paraId="551A891F" w14:textId="77777777" w:rsidR="00EE693C" w:rsidRDefault="00EE693C" w:rsidP="00D11BE8">
            <w:pPr>
              <w:jc w:val="center"/>
              <w:rPr>
                <w:rFonts w:ascii="Times New Roman" w:hAnsi="Times New Roman" w:cs="Times New Roman"/>
              </w:rPr>
            </w:pPr>
            <w:r>
              <w:rPr>
                <w:rFonts w:ascii="Times New Roman" w:hAnsi="Times New Roman" w:cs="Times New Roman"/>
              </w:rPr>
              <w:t>44</w:t>
            </w:r>
          </w:p>
        </w:tc>
        <w:tc>
          <w:tcPr>
            <w:tcW w:w="1647" w:type="dxa"/>
            <w:tcBorders>
              <w:top w:val="single" w:sz="4" w:space="0" w:color="auto"/>
              <w:left w:val="single" w:sz="4" w:space="0" w:color="auto"/>
              <w:bottom w:val="single" w:sz="4" w:space="0" w:color="auto"/>
              <w:right w:val="single" w:sz="4" w:space="0" w:color="auto"/>
            </w:tcBorders>
            <w:hideMark/>
          </w:tcPr>
          <w:p w14:paraId="760B4A8B" w14:textId="77777777" w:rsidR="00EE693C" w:rsidRDefault="00EE693C" w:rsidP="00D11BE8">
            <w:pPr>
              <w:jc w:val="center"/>
              <w:rPr>
                <w:rFonts w:ascii="Times New Roman" w:hAnsi="Times New Roman" w:cs="Times New Roman"/>
              </w:rPr>
            </w:pPr>
            <w:r>
              <w:rPr>
                <w:rFonts w:ascii="Times New Roman" w:hAnsi="Times New Roman" w:cs="Times New Roman"/>
              </w:rPr>
              <w:t>1.936</w:t>
            </w:r>
          </w:p>
        </w:tc>
      </w:tr>
      <w:tr w:rsidR="00EE693C" w14:paraId="2ED5BB64"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3301C9E3"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66AAD18B" w14:textId="77777777" w:rsidR="00EE693C" w:rsidRDefault="00EE693C" w:rsidP="00D11BE8">
            <w:pPr>
              <w:jc w:val="center"/>
              <w:rPr>
                <w:rFonts w:ascii="Times New Roman" w:hAnsi="Times New Roman" w:cs="Times New Roman"/>
              </w:rPr>
            </w:pPr>
            <w:r>
              <w:rPr>
                <w:rFonts w:ascii="Times New Roman" w:hAnsi="Times New Roman" w:cs="Times New Roman"/>
              </w:rPr>
              <w:t>ANS</w:t>
            </w:r>
          </w:p>
        </w:tc>
        <w:tc>
          <w:tcPr>
            <w:tcW w:w="1544" w:type="dxa"/>
            <w:tcBorders>
              <w:top w:val="single" w:sz="4" w:space="0" w:color="auto"/>
              <w:left w:val="single" w:sz="4" w:space="0" w:color="auto"/>
              <w:bottom w:val="single" w:sz="4" w:space="0" w:color="auto"/>
              <w:right w:val="single" w:sz="4" w:space="0" w:color="auto"/>
            </w:tcBorders>
            <w:hideMark/>
          </w:tcPr>
          <w:p w14:paraId="4235B7A8" w14:textId="77777777" w:rsidR="00EE693C" w:rsidRDefault="00EE693C" w:rsidP="00D11BE8">
            <w:pPr>
              <w:jc w:val="center"/>
              <w:rPr>
                <w:rFonts w:ascii="Times New Roman" w:hAnsi="Times New Roman" w:cs="Times New Roman"/>
              </w:rPr>
            </w:pPr>
            <w:r>
              <w:rPr>
                <w:rFonts w:ascii="Times New Roman" w:hAnsi="Times New Roman" w:cs="Times New Roman"/>
              </w:rPr>
              <w:t>60</w:t>
            </w:r>
          </w:p>
        </w:tc>
        <w:tc>
          <w:tcPr>
            <w:tcW w:w="1851" w:type="dxa"/>
            <w:tcBorders>
              <w:top w:val="single" w:sz="4" w:space="0" w:color="auto"/>
              <w:left w:val="single" w:sz="4" w:space="0" w:color="auto"/>
              <w:bottom w:val="single" w:sz="4" w:space="0" w:color="auto"/>
              <w:right w:val="single" w:sz="4" w:space="0" w:color="auto"/>
            </w:tcBorders>
            <w:hideMark/>
          </w:tcPr>
          <w:p w14:paraId="21D39308" w14:textId="77777777" w:rsidR="00EE693C" w:rsidRDefault="00EE693C" w:rsidP="00D11BE8">
            <w:pPr>
              <w:jc w:val="center"/>
              <w:rPr>
                <w:rFonts w:ascii="Times New Roman" w:hAnsi="Times New Roman" w:cs="Times New Roman"/>
              </w:rPr>
            </w:pPr>
            <w:r>
              <w:rPr>
                <w:rFonts w:ascii="Times New Roman" w:hAnsi="Times New Roman" w:cs="Times New Roman"/>
              </w:rPr>
              <w:t>96</w:t>
            </w:r>
          </w:p>
        </w:tc>
        <w:tc>
          <w:tcPr>
            <w:tcW w:w="1488" w:type="dxa"/>
            <w:tcBorders>
              <w:top w:val="single" w:sz="4" w:space="0" w:color="auto"/>
              <w:left w:val="single" w:sz="4" w:space="0" w:color="auto"/>
              <w:bottom w:val="single" w:sz="4" w:space="0" w:color="auto"/>
              <w:right w:val="single" w:sz="4" w:space="0" w:color="auto"/>
            </w:tcBorders>
            <w:hideMark/>
          </w:tcPr>
          <w:p w14:paraId="4CBC5C11" w14:textId="77777777" w:rsidR="00EE693C" w:rsidRDefault="00EE693C" w:rsidP="00D11BE8">
            <w:pPr>
              <w:jc w:val="center"/>
              <w:rPr>
                <w:rFonts w:ascii="Times New Roman" w:hAnsi="Times New Roman" w:cs="Times New Roman"/>
              </w:rPr>
            </w:pPr>
            <w:r>
              <w:rPr>
                <w:rFonts w:ascii="Times New Roman" w:hAnsi="Times New Roman" w:cs="Times New Roman"/>
              </w:rPr>
              <w:t>36</w:t>
            </w:r>
          </w:p>
        </w:tc>
        <w:tc>
          <w:tcPr>
            <w:tcW w:w="1647" w:type="dxa"/>
            <w:tcBorders>
              <w:top w:val="single" w:sz="4" w:space="0" w:color="auto"/>
              <w:left w:val="single" w:sz="4" w:space="0" w:color="auto"/>
              <w:bottom w:val="single" w:sz="4" w:space="0" w:color="auto"/>
              <w:right w:val="single" w:sz="4" w:space="0" w:color="auto"/>
            </w:tcBorders>
            <w:hideMark/>
          </w:tcPr>
          <w:p w14:paraId="7124E0EC" w14:textId="77777777" w:rsidR="00EE693C" w:rsidRDefault="00EE693C" w:rsidP="00D11BE8">
            <w:pPr>
              <w:jc w:val="center"/>
              <w:rPr>
                <w:rFonts w:ascii="Times New Roman" w:hAnsi="Times New Roman" w:cs="Times New Roman"/>
              </w:rPr>
            </w:pPr>
            <w:r>
              <w:rPr>
                <w:rFonts w:ascii="Times New Roman" w:hAnsi="Times New Roman" w:cs="Times New Roman"/>
              </w:rPr>
              <w:t>1.296</w:t>
            </w:r>
          </w:p>
        </w:tc>
      </w:tr>
      <w:tr w:rsidR="00EE693C" w14:paraId="12159ADE"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5882B655"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2999ADE7" w14:textId="77777777" w:rsidR="00EE693C" w:rsidRDefault="00EE693C" w:rsidP="00D11BE8">
            <w:pPr>
              <w:jc w:val="center"/>
              <w:rPr>
                <w:rFonts w:ascii="Times New Roman" w:hAnsi="Times New Roman" w:cs="Times New Roman"/>
              </w:rPr>
            </w:pPr>
            <w:r>
              <w:rPr>
                <w:rFonts w:ascii="Times New Roman" w:hAnsi="Times New Roman" w:cs="Times New Roman"/>
              </w:rPr>
              <w:t>YLP</w:t>
            </w:r>
          </w:p>
        </w:tc>
        <w:tc>
          <w:tcPr>
            <w:tcW w:w="1544" w:type="dxa"/>
            <w:tcBorders>
              <w:top w:val="single" w:sz="4" w:space="0" w:color="auto"/>
              <w:left w:val="single" w:sz="4" w:space="0" w:color="auto"/>
              <w:bottom w:val="single" w:sz="4" w:space="0" w:color="auto"/>
              <w:right w:val="single" w:sz="4" w:space="0" w:color="auto"/>
            </w:tcBorders>
            <w:hideMark/>
          </w:tcPr>
          <w:p w14:paraId="07B1344A" w14:textId="77777777" w:rsidR="00EE693C" w:rsidRDefault="00EE693C" w:rsidP="00D11BE8">
            <w:pPr>
              <w:jc w:val="center"/>
              <w:rPr>
                <w:rFonts w:ascii="Times New Roman" w:hAnsi="Times New Roman" w:cs="Times New Roman"/>
              </w:rPr>
            </w:pPr>
            <w:r>
              <w:rPr>
                <w:rFonts w:ascii="Times New Roman" w:hAnsi="Times New Roman" w:cs="Times New Roman"/>
              </w:rPr>
              <w:t>52</w:t>
            </w:r>
          </w:p>
        </w:tc>
        <w:tc>
          <w:tcPr>
            <w:tcW w:w="1851" w:type="dxa"/>
            <w:tcBorders>
              <w:top w:val="single" w:sz="4" w:space="0" w:color="auto"/>
              <w:left w:val="single" w:sz="4" w:space="0" w:color="auto"/>
              <w:bottom w:val="single" w:sz="4" w:space="0" w:color="auto"/>
              <w:right w:val="single" w:sz="4" w:space="0" w:color="auto"/>
            </w:tcBorders>
            <w:hideMark/>
          </w:tcPr>
          <w:p w14:paraId="342FA54B" w14:textId="77777777" w:rsidR="00EE693C" w:rsidRDefault="00EE693C" w:rsidP="00D11BE8">
            <w:pPr>
              <w:jc w:val="center"/>
              <w:rPr>
                <w:rFonts w:ascii="Times New Roman" w:hAnsi="Times New Roman" w:cs="Times New Roman"/>
              </w:rPr>
            </w:pPr>
            <w:r>
              <w:rPr>
                <w:rFonts w:ascii="Times New Roman" w:hAnsi="Times New Roman" w:cs="Times New Roman"/>
              </w:rPr>
              <w:t>92</w:t>
            </w:r>
          </w:p>
        </w:tc>
        <w:tc>
          <w:tcPr>
            <w:tcW w:w="1488" w:type="dxa"/>
            <w:tcBorders>
              <w:top w:val="single" w:sz="4" w:space="0" w:color="auto"/>
              <w:left w:val="single" w:sz="4" w:space="0" w:color="auto"/>
              <w:bottom w:val="single" w:sz="4" w:space="0" w:color="auto"/>
              <w:right w:val="single" w:sz="4" w:space="0" w:color="auto"/>
            </w:tcBorders>
            <w:hideMark/>
          </w:tcPr>
          <w:p w14:paraId="22E500BF"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647" w:type="dxa"/>
            <w:tcBorders>
              <w:top w:val="single" w:sz="4" w:space="0" w:color="auto"/>
              <w:left w:val="single" w:sz="4" w:space="0" w:color="auto"/>
              <w:bottom w:val="single" w:sz="4" w:space="0" w:color="auto"/>
              <w:right w:val="single" w:sz="4" w:space="0" w:color="auto"/>
            </w:tcBorders>
            <w:hideMark/>
          </w:tcPr>
          <w:p w14:paraId="465A5257" w14:textId="77777777" w:rsidR="00EE693C" w:rsidRDefault="00EE693C" w:rsidP="00D11BE8">
            <w:pPr>
              <w:jc w:val="center"/>
              <w:rPr>
                <w:rFonts w:ascii="Times New Roman" w:hAnsi="Times New Roman" w:cs="Times New Roman"/>
              </w:rPr>
            </w:pPr>
            <w:r>
              <w:rPr>
                <w:rFonts w:ascii="Times New Roman" w:hAnsi="Times New Roman" w:cs="Times New Roman"/>
              </w:rPr>
              <w:t>1.600</w:t>
            </w:r>
          </w:p>
        </w:tc>
      </w:tr>
      <w:tr w:rsidR="00EE693C" w14:paraId="4A0E10D4"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61E2E028"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57BE507F" w14:textId="77777777" w:rsidR="00EE693C" w:rsidRDefault="00EE693C" w:rsidP="00D11BE8">
            <w:pPr>
              <w:jc w:val="center"/>
              <w:rPr>
                <w:rFonts w:ascii="Times New Roman" w:hAnsi="Times New Roman" w:cs="Times New Roman"/>
              </w:rPr>
            </w:pPr>
            <w:r>
              <w:rPr>
                <w:rFonts w:ascii="Times New Roman" w:hAnsi="Times New Roman" w:cs="Times New Roman"/>
              </w:rPr>
              <w:t>DE</w:t>
            </w:r>
          </w:p>
        </w:tc>
        <w:tc>
          <w:tcPr>
            <w:tcW w:w="1544" w:type="dxa"/>
            <w:tcBorders>
              <w:top w:val="single" w:sz="4" w:space="0" w:color="auto"/>
              <w:left w:val="single" w:sz="4" w:space="0" w:color="auto"/>
              <w:bottom w:val="single" w:sz="4" w:space="0" w:color="auto"/>
              <w:right w:val="single" w:sz="4" w:space="0" w:color="auto"/>
            </w:tcBorders>
            <w:hideMark/>
          </w:tcPr>
          <w:p w14:paraId="3B22FC8B" w14:textId="77777777" w:rsidR="00EE693C" w:rsidRDefault="00EE693C" w:rsidP="00D11BE8">
            <w:pPr>
              <w:jc w:val="center"/>
              <w:rPr>
                <w:rFonts w:ascii="Times New Roman" w:hAnsi="Times New Roman" w:cs="Times New Roman"/>
              </w:rPr>
            </w:pPr>
            <w:r>
              <w:rPr>
                <w:rFonts w:ascii="Times New Roman" w:hAnsi="Times New Roman" w:cs="Times New Roman"/>
              </w:rPr>
              <w:t>40</w:t>
            </w:r>
          </w:p>
        </w:tc>
        <w:tc>
          <w:tcPr>
            <w:tcW w:w="1851" w:type="dxa"/>
            <w:tcBorders>
              <w:top w:val="single" w:sz="4" w:space="0" w:color="auto"/>
              <w:left w:val="single" w:sz="4" w:space="0" w:color="auto"/>
              <w:bottom w:val="single" w:sz="4" w:space="0" w:color="auto"/>
              <w:right w:val="single" w:sz="4" w:space="0" w:color="auto"/>
            </w:tcBorders>
            <w:hideMark/>
          </w:tcPr>
          <w:p w14:paraId="483F2342" w14:textId="77777777" w:rsidR="00EE693C" w:rsidRDefault="00EE693C" w:rsidP="00D11BE8">
            <w:pPr>
              <w:jc w:val="center"/>
              <w:rPr>
                <w:rFonts w:ascii="Times New Roman" w:hAnsi="Times New Roman" w:cs="Times New Roman"/>
              </w:rPr>
            </w:pPr>
            <w:r>
              <w:rPr>
                <w:rFonts w:ascii="Times New Roman" w:hAnsi="Times New Roman" w:cs="Times New Roman"/>
              </w:rPr>
              <w:t>88</w:t>
            </w:r>
          </w:p>
        </w:tc>
        <w:tc>
          <w:tcPr>
            <w:tcW w:w="1488" w:type="dxa"/>
            <w:tcBorders>
              <w:top w:val="single" w:sz="4" w:space="0" w:color="auto"/>
              <w:left w:val="single" w:sz="4" w:space="0" w:color="auto"/>
              <w:bottom w:val="single" w:sz="4" w:space="0" w:color="auto"/>
              <w:right w:val="single" w:sz="4" w:space="0" w:color="auto"/>
            </w:tcBorders>
            <w:hideMark/>
          </w:tcPr>
          <w:p w14:paraId="39386EBF" w14:textId="77777777" w:rsidR="00EE693C" w:rsidRDefault="00EE693C" w:rsidP="00D11BE8">
            <w:pPr>
              <w:jc w:val="center"/>
              <w:rPr>
                <w:rFonts w:ascii="Times New Roman" w:hAnsi="Times New Roman" w:cs="Times New Roman"/>
              </w:rPr>
            </w:pPr>
            <w:r>
              <w:rPr>
                <w:rFonts w:ascii="Times New Roman" w:hAnsi="Times New Roman" w:cs="Times New Roman"/>
              </w:rPr>
              <w:t>44</w:t>
            </w:r>
          </w:p>
        </w:tc>
        <w:tc>
          <w:tcPr>
            <w:tcW w:w="1647" w:type="dxa"/>
            <w:tcBorders>
              <w:top w:val="single" w:sz="4" w:space="0" w:color="auto"/>
              <w:left w:val="single" w:sz="4" w:space="0" w:color="auto"/>
              <w:bottom w:val="single" w:sz="4" w:space="0" w:color="auto"/>
              <w:right w:val="single" w:sz="4" w:space="0" w:color="auto"/>
            </w:tcBorders>
            <w:hideMark/>
          </w:tcPr>
          <w:p w14:paraId="44FD7213" w14:textId="77777777" w:rsidR="00EE693C" w:rsidRDefault="00EE693C" w:rsidP="00D11BE8">
            <w:pPr>
              <w:jc w:val="center"/>
              <w:rPr>
                <w:rFonts w:ascii="Times New Roman" w:hAnsi="Times New Roman" w:cs="Times New Roman"/>
              </w:rPr>
            </w:pPr>
            <w:r>
              <w:rPr>
                <w:rFonts w:ascii="Times New Roman" w:hAnsi="Times New Roman" w:cs="Times New Roman"/>
              </w:rPr>
              <w:t>1.936</w:t>
            </w:r>
          </w:p>
        </w:tc>
      </w:tr>
      <w:tr w:rsidR="00EE693C" w14:paraId="763DA416"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18A86B43"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10279F71" w14:textId="77777777" w:rsidR="00EE693C" w:rsidRDefault="00EE693C" w:rsidP="00D11BE8">
            <w:pPr>
              <w:jc w:val="center"/>
              <w:rPr>
                <w:rFonts w:ascii="Times New Roman" w:hAnsi="Times New Roman" w:cs="Times New Roman"/>
              </w:rPr>
            </w:pPr>
            <w:r>
              <w:rPr>
                <w:rFonts w:ascii="Times New Roman" w:hAnsi="Times New Roman" w:cs="Times New Roman"/>
              </w:rPr>
              <w:t>JE</w:t>
            </w:r>
          </w:p>
        </w:tc>
        <w:tc>
          <w:tcPr>
            <w:tcW w:w="1544" w:type="dxa"/>
            <w:tcBorders>
              <w:top w:val="single" w:sz="4" w:space="0" w:color="auto"/>
              <w:left w:val="single" w:sz="4" w:space="0" w:color="auto"/>
              <w:bottom w:val="single" w:sz="4" w:space="0" w:color="auto"/>
              <w:right w:val="single" w:sz="4" w:space="0" w:color="auto"/>
            </w:tcBorders>
            <w:hideMark/>
          </w:tcPr>
          <w:p w14:paraId="5B1C6B12" w14:textId="77777777" w:rsidR="00EE693C" w:rsidRDefault="00EE693C" w:rsidP="00D11BE8">
            <w:pPr>
              <w:jc w:val="center"/>
              <w:rPr>
                <w:rFonts w:ascii="Times New Roman" w:hAnsi="Times New Roman" w:cs="Times New Roman"/>
              </w:rPr>
            </w:pPr>
            <w:r>
              <w:rPr>
                <w:rFonts w:ascii="Times New Roman" w:hAnsi="Times New Roman" w:cs="Times New Roman"/>
              </w:rPr>
              <w:t>48</w:t>
            </w:r>
          </w:p>
        </w:tc>
        <w:tc>
          <w:tcPr>
            <w:tcW w:w="1851" w:type="dxa"/>
            <w:tcBorders>
              <w:top w:val="single" w:sz="4" w:space="0" w:color="auto"/>
              <w:left w:val="single" w:sz="4" w:space="0" w:color="auto"/>
              <w:bottom w:val="single" w:sz="4" w:space="0" w:color="auto"/>
              <w:right w:val="single" w:sz="4" w:space="0" w:color="auto"/>
            </w:tcBorders>
            <w:hideMark/>
          </w:tcPr>
          <w:p w14:paraId="6C447424" w14:textId="77777777" w:rsidR="00EE693C" w:rsidRDefault="00EE693C" w:rsidP="00D11BE8">
            <w:pPr>
              <w:jc w:val="center"/>
              <w:rPr>
                <w:rFonts w:ascii="Times New Roman" w:hAnsi="Times New Roman" w:cs="Times New Roman"/>
              </w:rPr>
            </w:pPr>
            <w:r>
              <w:rPr>
                <w:rFonts w:ascii="Times New Roman" w:hAnsi="Times New Roman" w:cs="Times New Roman"/>
              </w:rPr>
              <w:t>84</w:t>
            </w:r>
          </w:p>
        </w:tc>
        <w:tc>
          <w:tcPr>
            <w:tcW w:w="1488" w:type="dxa"/>
            <w:tcBorders>
              <w:top w:val="single" w:sz="4" w:space="0" w:color="auto"/>
              <w:left w:val="single" w:sz="4" w:space="0" w:color="auto"/>
              <w:bottom w:val="single" w:sz="4" w:space="0" w:color="auto"/>
              <w:right w:val="single" w:sz="4" w:space="0" w:color="auto"/>
            </w:tcBorders>
            <w:hideMark/>
          </w:tcPr>
          <w:p w14:paraId="19288AC8" w14:textId="77777777" w:rsidR="00EE693C" w:rsidRDefault="00EE693C" w:rsidP="00D11BE8">
            <w:pPr>
              <w:jc w:val="center"/>
              <w:rPr>
                <w:rFonts w:ascii="Times New Roman" w:hAnsi="Times New Roman" w:cs="Times New Roman"/>
              </w:rPr>
            </w:pPr>
            <w:r>
              <w:rPr>
                <w:rFonts w:ascii="Times New Roman" w:hAnsi="Times New Roman" w:cs="Times New Roman"/>
              </w:rPr>
              <w:t>36</w:t>
            </w:r>
          </w:p>
        </w:tc>
        <w:tc>
          <w:tcPr>
            <w:tcW w:w="1647" w:type="dxa"/>
            <w:tcBorders>
              <w:top w:val="single" w:sz="4" w:space="0" w:color="auto"/>
              <w:left w:val="single" w:sz="4" w:space="0" w:color="auto"/>
              <w:bottom w:val="single" w:sz="4" w:space="0" w:color="auto"/>
              <w:right w:val="single" w:sz="4" w:space="0" w:color="auto"/>
            </w:tcBorders>
            <w:hideMark/>
          </w:tcPr>
          <w:p w14:paraId="4360DE51" w14:textId="77777777" w:rsidR="00EE693C" w:rsidRDefault="00EE693C" w:rsidP="00D11BE8">
            <w:pPr>
              <w:jc w:val="center"/>
              <w:rPr>
                <w:rFonts w:ascii="Times New Roman" w:hAnsi="Times New Roman" w:cs="Times New Roman"/>
              </w:rPr>
            </w:pPr>
            <w:r>
              <w:rPr>
                <w:rFonts w:ascii="Times New Roman" w:hAnsi="Times New Roman" w:cs="Times New Roman"/>
              </w:rPr>
              <w:t>1.296</w:t>
            </w:r>
          </w:p>
        </w:tc>
      </w:tr>
      <w:tr w:rsidR="00EE693C" w14:paraId="1A733F1F" w14:textId="77777777" w:rsidTr="001C4736">
        <w:trPr>
          <w:jc w:val="center"/>
        </w:trPr>
        <w:tc>
          <w:tcPr>
            <w:tcW w:w="801" w:type="dxa"/>
            <w:tcBorders>
              <w:top w:val="single" w:sz="4" w:space="0" w:color="auto"/>
              <w:left w:val="single" w:sz="4" w:space="0" w:color="auto"/>
              <w:bottom w:val="single" w:sz="4" w:space="0" w:color="auto"/>
              <w:right w:val="single" w:sz="4" w:space="0" w:color="auto"/>
            </w:tcBorders>
          </w:tcPr>
          <w:p w14:paraId="35CCD7F4" w14:textId="77777777" w:rsidR="00EE693C" w:rsidRDefault="00EE693C" w:rsidP="0073097D">
            <w:pPr>
              <w:pStyle w:val="ListParagraph"/>
              <w:numPr>
                <w:ilvl w:val="0"/>
                <w:numId w:val="11"/>
              </w:numPr>
              <w:jc w:val="both"/>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hideMark/>
          </w:tcPr>
          <w:p w14:paraId="0E857E24" w14:textId="77777777" w:rsidR="00EE693C" w:rsidRDefault="00EE693C" w:rsidP="00D11BE8">
            <w:pPr>
              <w:jc w:val="center"/>
              <w:rPr>
                <w:rFonts w:ascii="Times New Roman" w:hAnsi="Times New Roman" w:cs="Times New Roman"/>
              </w:rPr>
            </w:pPr>
            <w:r>
              <w:rPr>
                <w:rFonts w:ascii="Times New Roman" w:hAnsi="Times New Roman" w:cs="Times New Roman"/>
              </w:rPr>
              <w:t>MUS</w:t>
            </w:r>
          </w:p>
        </w:tc>
        <w:tc>
          <w:tcPr>
            <w:tcW w:w="1544" w:type="dxa"/>
            <w:tcBorders>
              <w:top w:val="single" w:sz="4" w:space="0" w:color="auto"/>
              <w:left w:val="single" w:sz="4" w:space="0" w:color="auto"/>
              <w:bottom w:val="single" w:sz="4" w:space="0" w:color="auto"/>
              <w:right w:val="single" w:sz="4" w:space="0" w:color="auto"/>
            </w:tcBorders>
            <w:hideMark/>
          </w:tcPr>
          <w:p w14:paraId="3244DE08" w14:textId="77777777" w:rsidR="00EE693C" w:rsidRDefault="00EE693C" w:rsidP="00D11BE8">
            <w:pPr>
              <w:jc w:val="center"/>
              <w:rPr>
                <w:rFonts w:ascii="Times New Roman" w:hAnsi="Times New Roman" w:cs="Times New Roman"/>
              </w:rPr>
            </w:pPr>
            <w:r>
              <w:rPr>
                <w:rFonts w:ascii="Times New Roman" w:hAnsi="Times New Roman" w:cs="Times New Roman"/>
              </w:rPr>
              <w:t>56</w:t>
            </w:r>
          </w:p>
        </w:tc>
        <w:tc>
          <w:tcPr>
            <w:tcW w:w="1851" w:type="dxa"/>
            <w:tcBorders>
              <w:top w:val="single" w:sz="4" w:space="0" w:color="auto"/>
              <w:left w:val="single" w:sz="4" w:space="0" w:color="auto"/>
              <w:bottom w:val="single" w:sz="4" w:space="0" w:color="auto"/>
              <w:right w:val="single" w:sz="4" w:space="0" w:color="auto"/>
            </w:tcBorders>
            <w:hideMark/>
          </w:tcPr>
          <w:p w14:paraId="1706A02A" w14:textId="77777777" w:rsidR="00EE693C" w:rsidRDefault="00EE693C" w:rsidP="00D11BE8">
            <w:pPr>
              <w:jc w:val="center"/>
              <w:rPr>
                <w:rFonts w:ascii="Times New Roman" w:hAnsi="Times New Roman" w:cs="Times New Roman"/>
              </w:rPr>
            </w:pPr>
            <w:r>
              <w:rPr>
                <w:rFonts w:ascii="Times New Roman" w:hAnsi="Times New Roman" w:cs="Times New Roman"/>
              </w:rPr>
              <w:t>84</w:t>
            </w:r>
          </w:p>
        </w:tc>
        <w:tc>
          <w:tcPr>
            <w:tcW w:w="1488" w:type="dxa"/>
            <w:tcBorders>
              <w:top w:val="single" w:sz="4" w:space="0" w:color="auto"/>
              <w:left w:val="single" w:sz="4" w:space="0" w:color="auto"/>
              <w:bottom w:val="single" w:sz="4" w:space="0" w:color="auto"/>
              <w:right w:val="single" w:sz="4" w:space="0" w:color="auto"/>
            </w:tcBorders>
            <w:hideMark/>
          </w:tcPr>
          <w:p w14:paraId="743B3B21" w14:textId="77777777" w:rsidR="00EE693C" w:rsidRDefault="00EE693C" w:rsidP="00D11BE8">
            <w:pPr>
              <w:jc w:val="center"/>
              <w:rPr>
                <w:rFonts w:ascii="Times New Roman" w:hAnsi="Times New Roman" w:cs="Times New Roman"/>
              </w:rPr>
            </w:pPr>
            <w:r>
              <w:rPr>
                <w:rFonts w:ascii="Times New Roman" w:hAnsi="Times New Roman" w:cs="Times New Roman"/>
              </w:rPr>
              <w:t>28</w:t>
            </w:r>
          </w:p>
        </w:tc>
        <w:tc>
          <w:tcPr>
            <w:tcW w:w="1647" w:type="dxa"/>
            <w:tcBorders>
              <w:top w:val="single" w:sz="4" w:space="0" w:color="auto"/>
              <w:left w:val="single" w:sz="4" w:space="0" w:color="auto"/>
              <w:bottom w:val="single" w:sz="4" w:space="0" w:color="auto"/>
              <w:right w:val="single" w:sz="4" w:space="0" w:color="auto"/>
            </w:tcBorders>
            <w:hideMark/>
          </w:tcPr>
          <w:p w14:paraId="1F5852F5" w14:textId="77777777" w:rsidR="00EE693C" w:rsidRDefault="00EE693C" w:rsidP="00D11BE8">
            <w:pPr>
              <w:jc w:val="center"/>
              <w:rPr>
                <w:rFonts w:ascii="Times New Roman" w:hAnsi="Times New Roman" w:cs="Times New Roman"/>
              </w:rPr>
            </w:pPr>
            <w:r>
              <w:rPr>
                <w:rFonts w:ascii="Times New Roman" w:hAnsi="Times New Roman" w:cs="Times New Roman"/>
              </w:rPr>
              <w:t>784</w:t>
            </w:r>
          </w:p>
        </w:tc>
      </w:tr>
      <w:tr w:rsidR="00EE693C" w14:paraId="6920AE30" w14:textId="77777777" w:rsidTr="001C4736">
        <w:trPr>
          <w:jc w:val="center"/>
        </w:trPr>
        <w:tc>
          <w:tcPr>
            <w:tcW w:w="1952" w:type="dxa"/>
            <w:gridSpan w:val="2"/>
            <w:tcBorders>
              <w:top w:val="single" w:sz="4" w:space="0" w:color="auto"/>
              <w:left w:val="single" w:sz="4" w:space="0" w:color="auto"/>
              <w:bottom w:val="single" w:sz="4" w:space="0" w:color="auto"/>
              <w:right w:val="single" w:sz="4" w:space="0" w:color="auto"/>
            </w:tcBorders>
            <w:hideMark/>
          </w:tcPr>
          <w:p w14:paraId="524951FE" w14:textId="77777777" w:rsidR="00EE693C" w:rsidRDefault="00EE693C" w:rsidP="00BF59FE">
            <w:pPr>
              <w:jc w:val="center"/>
              <w:rPr>
                <w:rFonts w:ascii="Times New Roman" w:hAnsi="Times New Roman" w:cs="Times New Roman"/>
                <w:b/>
              </w:rPr>
            </w:pPr>
            <w:r>
              <w:rPr>
                <w:rFonts w:ascii="Times New Roman" w:hAnsi="Times New Roman" w:cs="Times New Roman"/>
                <w:b/>
              </w:rPr>
              <w:t>N=20</w:t>
            </w:r>
          </w:p>
        </w:tc>
        <w:tc>
          <w:tcPr>
            <w:tcW w:w="1544" w:type="dxa"/>
            <w:tcBorders>
              <w:top w:val="single" w:sz="4" w:space="0" w:color="auto"/>
              <w:left w:val="single" w:sz="4" w:space="0" w:color="auto"/>
              <w:bottom w:val="single" w:sz="4" w:space="0" w:color="auto"/>
              <w:right w:val="single" w:sz="4" w:space="0" w:color="auto"/>
            </w:tcBorders>
            <w:hideMark/>
          </w:tcPr>
          <w:p w14:paraId="61DB4CEC" w14:textId="77777777" w:rsidR="00EE693C" w:rsidRDefault="00EE693C" w:rsidP="0073097D">
            <w:pPr>
              <w:jc w:val="both"/>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perscript"/>
              </w:rPr>
              <w:t>1</w:t>
            </w:r>
            <w:r>
              <w:rPr>
                <w:rFonts w:ascii="Times New Roman" w:hAnsi="Times New Roman" w:cs="Times New Roman"/>
                <w:b/>
              </w:rPr>
              <w:t>= 996</w:t>
            </w:r>
          </w:p>
        </w:tc>
        <w:tc>
          <w:tcPr>
            <w:tcW w:w="1851" w:type="dxa"/>
            <w:tcBorders>
              <w:top w:val="single" w:sz="4" w:space="0" w:color="auto"/>
              <w:left w:val="single" w:sz="4" w:space="0" w:color="auto"/>
              <w:bottom w:val="single" w:sz="4" w:space="0" w:color="auto"/>
              <w:right w:val="single" w:sz="4" w:space="0" w:color="auto"/>
            </w:tcBorders>
            <w:hideMark/>
          </w:tcPr>
          <w:p w14:paraId="3522D6CC" w14:textId="77777777" w:rsidR="00EE693C" w:rsidRDefault="00EE693C" w:rsidP="0073097D">
            <w:pPr>
              <w:jc w:val="both"/>
              <w:rPr>
                <w:rFonts w:ascii="Times New Roman" w:hAnsi="Times New Roman" w:cs="Times New Roman"/>
                <w:b/>
              </w:rPr>
            </w:pPr>
            <w:r>
              <w:rPr>
                <w:rFonts w:ascii="Times New Roman" w:hAnsi="Times New Roman" w:cs="Times New Roman"/>
                <w:b/>
              </w:rPr>
              <w:t>∑X</w:t>
            </w:r>
            <w:r>
              <w:rPr>
                <w:rFonts w:ascii="Times New Roman" w:hAnsi="Times New Roman" w:cs="Times New Roman"/>
                <w:b/>
                <w:vertAlign w:val="superscript"/>
              </w:rPr>
              <w:t>2</w:t>
            </w:r>
            <w:r>
              <w:rPr>
                <w:rFonts w:ascii="Times New Roman" w:hAnsi="Times New Roman" w:cs="Times New Roman"/>
                <w:b/>
              </w:rPr>
              <w:t>=1.748</w:t>
            </w:r>
          </w:p>
        </w:tc>
        <w:tc>
          <w:tcPr>
            <w:tcW w:w="1488" w:type="dxa"/>
            <w:tcBorders>
              <w:top w:val="single" w:sz="4" w:space="0" w:color="auto"/>
              <w:left w:val="single" w:sz="4" w:space="0" w:color="auto"/>
              <w:bottom w:val="single" w:sz="4" w:space="0" w:color="auto"/>
              <w:right w:val="single" w:sz="4" w:space="0" w:color="auto"/>
            </w:tcBorders>
            <w:hideMark/>
          </w:tcPr>
          <w:p w14:paraId="14971A84" w14:textId="77777777" w:rsidR="00EE693C" w:rsidRDefault="00EE693C" w:rsidP="0073097D">
            <w:pPr>
              <w:jc w:val="both"/>
              <w:rPr>
                <w:rFonts w:ascii="Times New Roman" w:hAnsi="Times New Roman" w:cs="Times New Roman"/>
                <w:b/>
              </w:rPr>
            </w:pPr>
            <w:r>
              <w:rPr>
                <w:rFonts w:ascii="Times New Roman" w:hAnsi="Times New Roman" w:cs="Times New Roman"/>
                <w:b/>
              </w:rPr>
              <w:t>∑D=780</w:t>
            </w:r>
          </w:p>
        </w:tc>
        <w:tc>
          <w:tcPr>
            <w:tcW w:w="1647" w:type="dxa"/>
            <w:tcBorders>
              <w:top w:val="single" w:sz="4" w:space="0" w:color="auto"/>
              <w:left w:val="single" w:sz="4" w:space="0" w:color="auto"/>
              <w:bottom w:val="single" w:sz="4" w:space="0" w:color="auto"/>
              <w:right w:val="single" w:sz="4" w:space="0" w:color="auto"/>
            </w:tcBorders>
            <w:hideMark/>
          </w:tcPr>
          <w:p w14:paraId="03E0FB98" w14:textId="77777777" w:rsidR="00EE693C" w:rsidRDefault="00EE693C" w:rsidP="0073097D">
            <w:pPr>
              <w:jc w:val="both"/>
              <w:rPr>
                <w:rFonts w:ascii="Times New Roman" w:hAnsi="Times New Roman" w:cs="Times New Roman"/>
                <w:b/>
              </w:rPr>
            </w:pPr>
            <w:r>
              <w:rPr>
                <w:rFonts w:ascii="Times New Roman" w:hAnsi="Times New Roman" w:cs="Times New Roman"/>
                <w:b/>
              </w:rPr>
              <w:t>∑D</w:t>
            </w:r>
            <w:r>
              <w:rPr>
                <w:rFonts w:ascii="Times New Roman" w:hAnsi="Times New Roman" w:cs="Times New Roman"/>
                <w:b/>
                <w:vertAlign w:val="superscript"/>
              </w:rPr>
              <w:t>2</w:t>
            </w:r>
            <w:r>
              <w:rPr>
                <w:rFonts w:ascii="Times New Roman" w:hAnsi="Times New Roman" w:cs="Times New Roman"/>
                <w:b/>
              </w:rPr>
              <w:t>= 31.029</w:t>
            </w:r>
          </w:p>
        </w:tc>
      </w:tr>
    </w:tbl>
    <w:p w14:paraId="25C75B94" w14:textId="47036503" w:rsidR="00EE693C" w:rsidRDefault="00EE693C" w:rsidP="00BF59FE">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Where:</w:t>
      </w:r>
    </w:p>
    <w:p w14:paraId="6C110512" w14:textId="77777777" w:rsidR="00EE693C" w:rsidRDefault="00EE693C" w:rsidP="00EE693C">
      <w:p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 The score result of students pre-test</w:t>
      </w:r>
    </w:p>
    <w:p w14:paraId="63FC683E" w14:textId="77777777" w:rsidR="00EE693C" w:rsidRDefault="00EE693C" w:rsidP="00EE693C">
      <w:p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 The score result of students post-test</w:t>
      </w:r>
    </w:p>
    <w:p w14:paraId="6537F128" w14:textId="77777777" w:rsidR="00EE693C" w:rsidRDefault="00EE693C" w:rsidP="00EE693C">
      <w:p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 Total gain (x</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p>
    <w:p w14:paraId="2E2B752E" w14:textId="77777777" w:rsidR="00EE693C" w:rsidRDefault="00EE693C" w:rsidP="00EE693C">
      <w:p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 Total Square of gain</w:t>
      </w:r>
    </w:p>
    <w:p w14:paraId="00A88E66" w14:textId="67804BCF" w:rsidR="00EE693C" w:rsidRPr="00BF59FE" w:rsidRDefault="00EE693C" w:rsidP="00BF59FE">
      <w:pPr>
        <w:pStyle w:val="ListParagraph"/>
        <w:numPr>
          <w:ilvl w:val="0"/>
          <w:numId w:val="7"/>
        </w:numPr>
        <w:spacing w:line="240" w:lineRule="auto"/>
        <w:ind w:left="284" w:hanging="284"/>
        <w:jc w:val="both"/>
        <w:rPr>
          <w:rFonts w:ascii="Times New Roman" w:hAnsi="Times New Roman" w:cs="Times New Roman"/>
          <w:b/>
          <w:sz w:val="24"/>
        </w:rPr>
      </w:pPr>
      <w:r w:rsidRPr="00BF59FE">
        <w:rPr>
          <w:rFonts w:ascii="Times New Roman" w:hAnsi="Times New Roman" w:cs="Times New Roman"/>
          <w:b/>
          <w:sz w:val="24"/>
        </w:rPr>
        <w:t>The Comparison Between Pre-test and Post-test Scoring Classification</w:t>
      </w:r>
    </w:p>
    <w:p w14:paraId="5D6B893D" w14:textId="77777777" w:rsidR="00EE693C" w:rsidRDefault="00EE693C" w:rsidP="00BF59FE">
      <w:pPr>
        <w:tabs>
          <w:tab w:val="left" w:pos="1740"/>
        </w:tabs>
        <w:spacing w:after="0" w:line="240" w:lineRule="auto"/>
        <w:jc w:val="both"/>
        <w:rPr>
          <w:rFonts w:ascii="Times New Roman" w:hAnsi="Times New Roman" w:cs="Times New Roman"/>
          <w:sz w:val="24"/>
        </w:rPr>
      </w:pPr>
      <w:r>
        <w:rPr>
          <w:rFonts w:ascii="Times New Roman" w:hAnsi="Times New Roman" w:cs="Times New Roman"/>
          <w:sz w:val="24"/>
        </w:rPr>
        <w:t xml:space="preserve">           The comparison between pre-test and post-test student assessments can be explained as follows:</w:t>
      </w:r>
    </w:p>
    <w:p w14:paraId="017CCD1F" w14:textId="37FD459C" w:rsidR="00EE693C" w:rsidRDefault="00EE693C" w:rsidP="00BF59FE">
      <w:pPr>
        <w:tabs>
          <w:tab w:val="left" w:pos="1740"/>
        </w:tabs>
        <w:spacing w:after="0" w:line="240" w:lineRule="auto"/>
        <w:jc w:val="both"/>
        <w:rPr>
          <w:rStyle w:val="BodyTextChar"/>
          <w:rFonts w:eastAsia="Calibri"/>
          <w:lang w:val="en-US"/>
        </w:rPr>
      </w:pPr>
      <w:r>
        <w:rPr>
          <w:rStyle w:val="BodyTextChar"/>
          <w:rFonts w:eastAsia="Calibri"/>
        </w:rPr>
        <w:t xml:space="preserve">           The table of the comparison scoring classification of students shows that there were no students who achieved the pre-test scores were generally very good, while in the post-test there </w:t>
      </w:r>
      <w:r>
        <w:rPr>
          <w:rStyle w:val="BodyTextChar"/>
          <w:rFonts w:eastAsia="Calibri"/>
        </w:rPr>
        <w:lastRenderedPageBreak/>
        <w:t>were ten students. There were four students who got fair scores on the pre-test and on the post-test there were no students who were fair scores. Sixteen students obtained very poor scores on the pre-test, while on the post-test there were none and there were no students who gained good scores on the pre-test, while in the post-test there were eight students. The correlation between pre-test and post-test scores was completely different. The student's score has increased after doing the treatment using the Swivel Wheel game media</w:t>
      </w:r>
      <w:r w:rsidR="00BF59FE">
        <w:rPr>
          <w:rStyle w:val="BodyTextChar"/>
          <w:rFonts w:eastAsia="Calibri"/>
          <w:lang w:val="en-US"/>
        </w:rPr>
        <w:t>.</w:t>
      </w:r>
    </w:p>
    <w:p w14:paraId="0A6431E4" w14:textId="77777777" w:rsidR="00BF59FE" w:rsidRPr="00BF59FE" w:rsidRDefault="00BF59FE" w:rsidP="00BF59FE">
      <w:pPr>
        <w:tabs>
          <w:tab w:val="left" w:pos="1740"/>
        </w:tabs>
        <w:spacing w:after="0" w:line="240" w:lineRule="auto"/>
        <w:jc w:val="both"/>
        <w:rPr>
          <w:rStyle w:val="BodyTextChar"/>
          <w:rFonts w:eastAsia="Calibri"/>
          <w:lang w:val="en-US"/>
        </w:rPr>
      </w:pPr>
    </w:p>
    <w:p w14:paraId="429A4B54" w14:textId="05EC4B7F" w:rsidR="00EE693C" w:rsidRDefault="00EE693C" w:rsidP="00EE693C">
      <w:pPr>
        <w:tabs>
          <w:tab w:val="left" w:pos="450"/>
          <w:tab w:val="left" w:pos="1740"/>
        </w:tabs>
        <w:spacing w:line="240" w:lineRule="auto"/>
        <w:jc w:val="both"/>
        <w:rPr>
          <w:rFonts w:ascii="Times New Roman" w:hAnsi="Times New Roman" w:cs="Times New Roman"/>
          <w:b/>
          <w:sz w:val="24"/>
        </w:rPr>
      </w:pPr>
      <w:r>
        <w:rPr>
          <w:rFonts w:ascii="Times New Roman" w:hAnsi="Times New Roman" w:cs="Times New Roman"/>
          <w:b/>
          <w:sz w:val="24"/>
        </w:rPr>
        <w:t>Table 4.</w:t>
      </w:r>
      <w:r w:rsidR="00BF59FE">
        <w:rPr>
          <w:rFonts w:ascii="Times New Roman" w:hAnsi="Times New Roman" w:cs="Times New Roman"/>
          <w:b/>
          <w:sz w:val="24"/>
        </w:rPr>
        <w:t>7</w:t>
      </w:r>
      <w:r>
        <w:rPr>
          <w:rFonts w:ascii="Times New Roman" w:hAnsi="Times New Roman" w:cs="Times New Roman"/>
          <w:b/>
          <w:sz w:val="24"/>
        </w:rPr>
        <w:t xml:space="preserve"> </w:t>
      </w:r>
      <w:r w:rsidRPr="00BF59FE">
        <w:rPr>
          <w:rFonts w:ascii="Times New Roman" w:hAnsi="Times New Roman" w:cs="Times New Roman"/>
          <w:bCs/>
          <w:sz w:val="24"/>
        </w:rPr>
        <w:t>Comparison Scoring Classification of Students’ Pre-test and Post-test Results</w:t>
      </w:r>
    </w:p>
    <w:tbl>
      <w:tblPr>
        <w:tblStyle w:val="TableGrid"/>
        <w:tblW w:w="6825" w:type="dxa"/>
        <w:jc w:val="center"/>
        <w:tblInd w:w="0" w:type="dxa"/>
        <w:tblLook w:val="04A0" w:firstRow="1" w:lastRow="0" w:firstColumn="1" w:lastColumn="0" w:noHBand="0" w:noVBand="1"/>
      </w:tblPr>
      <w:tblGrid>
        <w:gridCol w:w="570"/>
        <w:gridCol w:w="2064"/>
        <w:gridCol w:w="1625"/>
        <w:gridCol w:w="1290"/>
        <w:gridCol w:w="1276"/>
      </w:tblGrid>
      <w:tr w:rsidR="00EE693C" w14:paraId="0865A1D3" w14:textId="77777777" w:rsidTr="0073097D">
        <w:trPr>
          <w:trHeight w:val="215"/>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3448AABF"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2064" w:type="dxa"/>
            <w:tcBorders>
              <w:top w:val="single" w:sz="4" w:space="0" w:color="auto"/>
              <w:left w:val="single" w:sz="4" w:space="0" w:color="auto"/>
              <w:bottom w:val="single" w:sz="4" w:space="0" w:color="auto"/>
              <w:right w:val="single" w:sz="4" w:space="0" w:color="auto"/>
            </w:tcBorders>
            <w:vAlign w:val="center"/>
            <w:hideMark/>
          </w:tcPr>
          <w:p w14:paraId="62CB3FA5"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Classification</w:t>
            </w:r>
          </w:p>
        </w:tc>
        <w:tc>
          <w:tcPr>
            <w:tcW w:w="1625" w:type="dxa"/>
            <w:tcBorders>
              <w:top w:val="single" w:sz="4" w:space="0" w:color="auto"/>
              <w:left w:val="single" w:sz="4" w:space="0" w:color="auto"/>
              <w:bottom w:val="single" w:sz="4" w:space="0" w:color="auto"/>
              <w:right w:val="single" w:sz="4" w:space="0" w:color="auto"/>
            </w:tcBorders>
            <w:vAlign w:val="center"/>
            <w:hideMark/>
          </w:tcPr>
          <w:p w14:paraId="2A558A1D"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Score</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EA046F7"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Pre-test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CF2FB2"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Post-test</w:t>
            </w:r>
          </w:p>
        </w:tc>
      </w:tr>
      <w:tr w:rsidR="00EE693C" w14:paraId="747C26FC" w14:textId="77777777" w:rsidTr="0073097D">
        <w:trPr>
          <w:trHeight w:val="35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3DFDCD2E"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4CB53A06"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F7FC9A0"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86-100</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466E9F9"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2AD00C"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EE693C" w14:paraId="0E360F06" w14:textId="77777777" w:rsidTr="0073097D">
        <w:trPr>
          <w:trHeight w:val="45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59F08E7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C95CA2F"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97A694F"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76-85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826B579"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0C9828"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EE693C" w14:paraId="0A4D4EBF" w14:textId="77777777" w:rsidTr="0073097D">
        <w:trPr>
          <w:trHeight w:val="35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4AEB208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94B186F"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Fairly Good</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0F521CF"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66-75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71EC09E"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D02CA3"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72C50CB5" w14:textId="77777777" w:rsidTr="0073097D">
        <w:trPr>
          <w:trHeight w:val="34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52D2AD95"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75A0FCE"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51D5A81"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56-75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225ECB0"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F6165E"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1EA56910" w14:textId="77777777" w:rsidTr="0073097D">
        <w:trPr>
          <w:trHeight w:val="34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C855F90"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3AFC8B0"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Poor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39B2FCAD"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36-55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229452B0"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34FB9C"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6247451C" w14:textId="77777777" w:rsidTr="0073097D">
        <w:trPr>
          <w:trHeight w:val="35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4ABC590A"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7.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6B0A06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Poor</w:t>
            </w:r>
          </w:p>
        </w:tc>
        <w:tc>
          <w:tcPr>
            <w:tcW w:w="1625" w:type="dxa"/>
            <w:tcBorders>
              <w:top w:val="single" w:sz="4" w:space="0" w:color="auto"/>
              <w:left w:val="single" w:sz="4" w:space="0" w:color="auto"/>
              <w:bottom w:val="single" w:sz="4" w:space="0" w:color="auto"/>
              <w:right w:val="single" w:sz="4" w:space="0" w:color="auto"/>
            </w:tcBorders>
            <w:vAlign w:val="center"/>
            <w:hideMark/>
          </w:tcPr>
          <w:p w14:paraId="3105C1F2"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4EE1B6F"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9F45D7"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548324BB" w14:textId="77777777" w:rsidTr="0073097D">
        <w:trPr>
          <w:trHeight w:val="350"/>
          <w:jc w:val="center"/>
        </w:trPr>
        <w:tc>
          <w:tcPr>
            <w:tcW w:w="4259" w:type="dxa"/>
            <w:gridSpan w:val="3"/>
            <w:tcBorders>
              <w:top w:val="single" w:sz="4" w:space="0" w:color="auto"/>
              <w:left w:val="single" w:sz="4" w:space="0" w:color="auto"/>
              <w:bottom w:val="single" w:sz="4" w:space="0" w:color="auto"/>
              <w:right w:val="single" w:sz="4" w:space="0" w:color="auto"/>
            </w:tcBorders>
            <w:vAlign w:val="center"/>
            <w:hideMark/>
          </w:tcPr>
          <w:p w14:paraId="633334B0" w14:textId="77777777" w:rsidR="00EE693C" w:rsidRDefault="00EE693C" w:rsidP="00BF59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E7924E5"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940AE"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r>
    </w:tbl>
    <w:p w14:paraId="51948A76" w14:textId="77777777" w:rsidR="00F90145" w:rsidRDefault="00F90145" w:rsidP="00EE693C">
      <w:pPr>
        <w:pStyle w:val="NoSpacing"/>
        <w:ind w:firstLine="720"/>
        <w:jc w:val="both"/>
        <w:rPr>
          <w:rFonts w:ascii="Times New Roman" w:eastAsia="Times New Roman" w:hAnsi="Times New Roman" w:cs="Times New Roman"/>
          <w:color w:val="000000"/>
          <w:sz w:val="24"/>
          <w:szCs w:val="24"/>
        </w:rPr>
      </w:pPr>
    </w:p>
    <w:p w14:paraId="46250BC0" w14:textId="5974714A" w:rsidR="00EE693C" w:rsidRDefault="00F90145" w:rsidP="00EE693C">
      <w:pPr>
        <w:pStyle w:val="NoSpacing"/>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can see that the comparison scoring classification of students’ pretest and post-test in the chart 4.5 shows, that there were no students who got the pre-test scores were generally very good, while in the post-test there were twelve students. There were four students who achieved fair scores on the pre-test and on the </w:t>
      </w:r>
      <w:proofErr w:type="gramStart"/>
      <w:r>
        <w:rPr>
          <w:rFonts w:ascii="Times New Roman" w:eastAsia="Times New Roman" w:hAnsi="Times New Roman" w:cs="Times New Roman"/>
          <w:color w:val="000000"/>
          <w:sz w:val="24"/>
          <w:szCs w:val="24"/>
        </w:rPr>
        <w:t>post-test</w:t>
      </w:r>
      <w:proofErr w:type="gramEnd"/>
      <w:r>
        <w:rPr>
          <w:rFonts w:ascii="Times New Roman" w:eastAsia="Times New Roman" w:hAnsi="Times New Roman" w:cs="Times New Roman"/>
          <w:color w:val="000000"/>
          <w:sz w:val="24"/>
          <w:szCs w:val="24"/>
        </w:rPr>
        <w:t xml:space="preserve"> there were no students who were poor. Sixteen students scored poor on the pre-test, while on the post-test there were no students, and there were no students who obtained good scores on the pre-test, while in the post-test there were eight students.</w:t>
      </w:r>
    </w:p>
    <w:p w14:paraId="632AFC39" w14:textId="031AF678" w:rsidR="0053731E" w:rsidRDefault="0053731E" w:rsidP="00EE693C">
      <w:pPr>
        <w:pStyle w:val="NoSpacing"/>
        <w:ind w:firstLine="720"/>
        <w:jc w:val="both"/>
        <w:rPr>
          <w:rFonts w:ascii="Times New Roman" w:eastAsia="Times New Roman" w:hAnsi="Times New Roman" w:cs="Times New Roman"/>
          <w:color w:val="000000"/>
          <w:sz w:val="24"/>
          <w:szCs w:val="24"/>
        </w:rPr>
      </w:pPr>
    </w:p>
    <w:p w14:paraId="65C17429" w14:textId="08EB52C8" w:rsidR="0053731E" w:rsidRDefault="0053731E" w:rsidP="0053731E">
      <w:pPr>
        <w:tabs>
          <w:tab w:val="left" w:pos="1740"/>
        </w:tabs>
        <w:spacing w:line="240" w:lineRule="auto"/>
        <w:jc w:val="both"/>
        <w:rPr>
          <w:rFonts w:ascii="Times New Roman" w:hAnsi="Times New Roman" w:cs="Times New Roman"/>
          <w:b/>
          <w:sz w:val="24"/>
        </w:rPr>
      </w:pPr>
      <w:r>
        <w:rPr>
          <w:rFonts w:ascii="Times New Roman" w:hAnsi="Times New Roman" w:cs="Times New Roman"/>
          <w:b/>
          <w:sz w:val="24"/>
          <w:szCs w:val="24"/>
        </w:rPr>
        <w:t xml:space="preserve">Chart 4.3 </w:t>
      </w:r>
      <w:r>
        <w:rPr>
          <w:rFonts w:ascii="Times New Roman" w:hAnsi="Times New Roman" w:cs="Times New Roman"/>
          <w:b/>
          <w:sz w:val="24"/>
        </w:rPr>
        <w:t>Comparison Scoring Classification of Students’ Pre-test and Post-test Results</w:t>
      </w:r>
    </w:p>
    <w:p w14:paraId="16409B38" w14:textId="558DC05E" w:rsidR="00EE693C" w:rsidRDefault="0053731E" w:rsidP="0053731E">
      <w:pPr>
        <w:tabs>
          <w:tab w:val="left" w:pos="1740"/>
        </w:tabs>
        <w:spacing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        </w:t>
      </w:r>
      <w:r w:rsidR="00EE693C">
        <w:rPr>
          <w:noProof/>
        </w:rPr>
        <w:drawing>
          <wp:inline distT="0" distB="0" distL="0" distR="0" wp14:anchorId="3BF35D97" wp14:editId="025A36F6">
            <wp:extent cx="5327650" cy="1948180"/>
            <wp:effectExtent l="0" t="0" r="25400" b="13970"/>
            <wp:docPr id="1046" name="Chart 10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61336C" w14:textId="77777777" w:rsidR="00EE693C" w:rsidRPr="00D43F55" w:rsidRDefault="00EE693C" w:rsidP="00D43F55">
      <w:pPr>
        <w:pStyle w:val="ListParagraph"/>
        <w:numPr>
          <w:ilvl w:val="0"/>
          <w:numId w:val="12"/>
        </w:numPr>
        <w:tabs>
          <w:tab w:val="left" w:pos="1740"/>
        </w:tabs>
        <w:spacing w:line="240" w:lineRule="auto"/>
        <w:jc w:val="both"/>
        <w:rPr>
          <w:rFonts w:ascii="Times New Roman" w:eastAsia="Times New Roman" w:hAnsi="Times New Roman" w:cs="Times New Roman"/>
          <w:b/>
          <w:color w:val="000000"/>
          <w:sz w:val="24"/>
          <w:szCs w:val="24"/>
        </w:rPr>
      </w:pPr>
      <w:r w:rsidRPr="00D43F55">
        <w:rPr>
          <w:rFonts w:ascii="Times New Roman" w:eastAsia="Times New Roman" w:hAnsi="Times New Roman" w:cs="Times New Roman"/>
          <w:b/>
          <w:color w:val="000000"/>
          <w:sz w:val="24"/>
          <w:szCs w:val="24"/>
        </w:rPr>
        <w:t>The Comparison Between Students’ Rate Percentage Score in Pre-test and Post-test</w:t>
      </w:r>
      <w:r w:rsidRPr="00D43F55">
        <w:rPr>
          <w:rFonts w:ascii="Times New Roman" w:eastAsia="Times New Roman" w:hAnsi="Times New Roman" w:cs="Times New Roman"/>
          <w:b/>
          <w:color w:val="000000"/>
          <w:sz w:val="24"/>
          <w:szCs w:val="24"/>
        </w:rPr>
        <w:tab/>
      </w:r>
    </w:p>
    <w:p w14:paraId="66FEAD5E" w14:textId="77777777" w:rsidR="00EE693C" w:rsidRDefault="00EE693C" w:rsidP="00EE693C">
      <w:pPr>
        <w:tabs>
          <w:tab w:val="left" w:pos="1740"/>
        </w:tabs>
        <w:spacing w:line="240" w:lineRule="auto"/>
        <w:jc w:val="both"/>
        <w:rPr>
          <w:rFonts w:ascii="Times New Roman" w:eastAsia="Calibri" w:hAnsi="Times New Roman" w:cs="Times New Roman"/>
          <w:sz w:val="24"/>
        </w:rPr>
      </w:pPr>
      <w:r>
        <w:rPr>
          <w:rFonts w:ascii="Times New Roman" w:hAnsi="Times New Roman" w:cs="Times New Roman"/>
          <w:sz w:val="24"/>
        </w:rPr>
        <w:t xml:space="preserve">         In the table 4.9 brought, the comparison between students’ rate percentage in pre-test and post-test, it can be seen that there was a relationship between the pre-test and post-test levels. </w:t>
      </w:r>
      <w:r>
        <w:rPr>
          <w:rFonts w:ascii="Times New Roman" w:hAnsi="Times New Roman" w:cs="Times New Roman"/>
          <w:sz w:val="24"/>
        </w:rPr>
        <w:lastRenderedPageBreak/>
        <w:t>There were no students out of 20 students who were declared very poor and fair on the post-test. In the pre-test, there were 80% were declared poor while in the post-test there were no students who were declared poor categories. In fair order, there were 20% in the pre-test, while in the post-test there were no students who got the scores. So, in general, no students passed the pre-test, while half of the students passed the post-test. In the large order, there was no pre-test while in the post-test there was 40%. Students, in general, did not achieve very good scores in the pre-test while in the post-test there was 60%. It can be concluded that the post-test score was higher than the pre-test scores.</w:t>
      </w:r>
    </w:p>
    <w:p w14:paraId="534DE828" w14:textId="4469760A" w:rsidR="00EE693C" w:rsidRPr="0053731E" w:rsidRDefault="00EE693C" w:rsidP="00EE693C">
      <w:pPr>
        <w:tabs>
          <w:tab w:val="left" w:pos="1740"/>
        </w:tabs>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Table 4.</w:t>
      </w:r>
      <w:r w:rsidR="0053731E">
        <w:rPr>
          <w:rFonts w:ascii="Times New Roman" w:eastAsia="Times New Roman" w:hAnsi="Times New Roman" w:cs="Times New Roman"/>
          <w:b/>
          <w:color w:val="000000"/>
          <w:sz w:val="24"/>
          <w:szCs w:val="24"/>
        </w:rPr>
        <w:t>8</w:t>
      </w:r>
      <w:r>
        <w:rPr>
          <w:rFonts w:ascii="Times New Roman" w:eastAsia="Times New Roman" w:hAnsi="Times New Roman" w:cs="Times New Roman"/>
          <w:b/>
          <w:color w:val="000000"/>
          <w:sz w:val="24"/>
          <w:szCs w:val="24"/>
        </w:rPr>
        <w:t xml:space="preserve"> </w:t>
      </w:r>
      <w:r w:rsidRPr="0053731E">
        <w:rPr>
          <w:rFonts w:ascii="Times New Roman" w:eastAsia="Times New Roman" w:hAnsi="Times New Roman" w:cs="Times New Roman"/>
          <w:bCs/>
          <w:color w:val="000000"/>
          <w:sz w:val="24"/>
          <w:szCs w:val="24"/>
        </w:rPr>
        <w:t>Comparison Scoring Classification Rate Percentage of Students’ Pre-test and Post-test Result</w:t>
      </w:r>
    </w:p>
    <w:tbl>
      <w:tblPr>
        <w:tblStyle w:val="TableGrid"/>
        <w:tblW w:w="6825" w:type="dxa"/>
        <w:jc w:val="center"/>
        <w:tblInd w:w="0" w:type="dxa"/>
        <w:tblLook w:val="04A0" w:firstRow="1" w:lastRow="0" w:firstColumn="1" w:lastColumn="0" w:noHBand="0" w:noVBand="1"/>
      </w:tblPr>
      <w:tblGrid>
        <w:gridCol w:w="570"/>
        <w:gridCol w:w="2050"/>
        <w:gridCol w:w="1603"/>
        <w:gridCol w:w="1313"/>
        <w:gridCol w:w="1289"/>
      </w:tblGrid>
      <w:tr w:rsidR="00EE693C" w14:paraId="0961F633" w14:textId="77777777" w:rsidTr="0073097D">
        <w:trPr>
          <w:trHeight w:val="24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6ED02DC8"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2050" w:type="dxa"/>
            <w:vMerge w:val="restart"/>
            <w:tcBorders>
              <w:top w:val="single" w:sz="4" w:space="0" w:color="auto"/>
              <w:left w:val="single" w:sz="4" w:space="0" w:color="auto"/>
              <w:bottom w:val="single" w:sz="4" w:space="0" w:color="auto"/>
              <w:right w:val="single" w:sz="4" w:space="0" w:color="auto"/>
            </w:tcBorders>
            <w:vAlign w:val="center"/>
            <w:hideMark/>
          </w:tcPr>
          <w:p w14:paraId="43793709"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Classification</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1C4124F8"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Score</w:t>
            </w:r>
          </w:p>
        </w:tc>
        <w:tc>
          <w:tcPr>
            <w:tcW w:w="2602" w:type="dxa"/>
            <w:gridSpan w:val="2"/>
            <w:tcBorders>
              <w:top w:val="single" w:sz="4" w:space="0" w:color="auto"/>
              <w:left w:val="single" w:sz="4" w:space="0" w:color="auto"/>
              <w:bottom w:val="single" w:sz="4" w:space="0" w:color="auto"/>
              <w:right w:val="single" w:sz="4" w:space="0" w:color="auto"/>
            </w:tcBorders>
            <w:vAlign w:val="center"/>
            <w:hideMark/>
          </w:tcPr>
          <w:p w14:paraId="0A3409A0" w14:textId="77777777" w:rsidR="00EE693C" w:rsidRDefault="00EE693C" w:rsidP="0053731E">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Percentage</w:t>
            </w:r>
          </w:p>
        </w:tc>
      </w:tr>
      <w:tr w:rsidR="00EE693C" w14:paraId="6BE6E842" w14:textId="77777777" w:rsidTr="0073097D">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714B9" w14:textId="77777777" w:rsidR="00EE693C" w:rsidRDefault="00EE693C" w:rsidP="0073097D">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72E8C3" w14:textId="77777777" w:rsidR="00EE693C" w:rsidRDefault="00EE693C" w:rsidP="0073097D">
            <w:pPr>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839EF" w14:textId="77777777" w:rsidR="00EE693C" w:rsidRDefault="00EE693C" w:rsidP="0073097D">
            <w:pPr>
              <w:jc w:val="both"/>
              <w:rPr>
                <w:rFonts w:ascii="Times New Roman" w:hAnsi="Times New Roman" w:cs="Times New Roman"/>
                <w:b/>
                <w:sz w:val="24"/>
                <w:szCs w:val="24"/>
              </w:rPr>
            </w:pPr>
          </w:p>
        </w:tc>
        <w:tc>
          <w:tcPr>
            <w:tcW w:w="1313" w:type="dxa"/>
            <w:tcBorders>
              <w:top w:val="nil"/>
              <w:left w:val="single" w:sz="4" w:space="0" w:color="auto"/>
              <w:bottom w:val="single" w:sz="4" w:space="0" w:color="auto"/>
              <w:right w:val="single" w:sz="4" w:space="0" w:color="auto"/>
            </w:tcBorders>
            <w:vAlign w:val="center"/>
            <w:hideMark/>
          </w:tcPr>
          <w:p w14:paraId="54B36F66"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Pretest</w:t>
            </w:r>
          </w:p>
        </w:tc>
        <w:tc>
          <w:tcPr>
            <w:tcW w:w="1289" w:type="dxa"/>
            <w:tcBorders>
              <w:top w:val="nil"/>
              <w:left w:val="single" w:sz="4" w:space="0" w:color="auto"/>
              <w:bottom w:val="single" w:sz="4" w:space="0" w:color="auto"/>
              <w:right w:val="single" w:sz="4" w:space="0" w:color="auto"/>
            </w:tcBorders>
            <w:vAlign w:val="center"/>
            <w:hideMark/>
          </w:tcPr>
          <w:p w14:paraId="02C5735A" w14:textId="77777777" w:rsidR="00EE693C" w:rsidRDefault="00EE693C" w:rsidP="0073097D">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Post-test</w:t>
            </w:r>
          </w:p>
        </w:tc>
      </w:tr>
      <w:tr w:rsidR="00EE693C" w14:paraId="1DD1D317" w14:textId="77777777" w:rsidTr="0073097D">
        <w:trPr>
          <w:trHeight w:val="35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14691E66"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FBFE12F"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Good</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F2E8F69"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86-95</w:t>
            </w:r>
          </w:p>
        </w:tc>
        <w:tc>
          <w:tcPr>
            <w:tcW w:w="1313" w:type="dxa"/>
            <w:tcBorders>
              <w:top w:val="single" w:sz="4" w:space="0" w:color="auto"/>
              <w:left w:val="single" w:sz="4" w:space="0" w:color="auto"/>
              <w:bottom w:val="single" w:sz="4" w:space="0" w:color="auto"/>
              <w:right w:val="single" w:sz="4" w:space="0" w:color="auto"/>
            </w:tcBorders>
            <w:vAlign w:val="center"/>
            <w:hideMark/>
          </w:tcPr>
          <w:p w14:paraId="58405F9F"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38A1449B"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r>
      <w:tr w:rsidR="00EE693C" w14:paraId="7D84EA60" w14:textId="77777777" w:rsidTr="0073097D">
        <w:trPr>
          <w:trHeight w:val="458"/>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159BD899"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6D124C0"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Good</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07B91F2"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76-85</w:t>
            </w:r>
          </w:p>
        </w:tc>
        <w:tc>
          <w:tcPr>
            <w:tcW w:w="1313" w:type="dxa"/>
            <w:tcBorders>
              <w:top w:val="single" w:sz="4" w:space="0" w:color="auto"/>
              <w:left w:val="single" w:sz="4" w:space="0" w:color="auto"/>
              <w:bottom w:val="single" w:sz="4" w:space="0" w:color="auto"/>
              <w:right w:val="single" w:sz="4" w:space="0" w:color="auto"/>
            </w:tcBorders>
            <w:vAlign w:val="center"/>
            <w:hideMark/>
          </w:tcPr>
          <w:p w14:paraId="4F9AD398"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01B4509B"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r>
      <w:tr w:rsidR="00EE693C" w14:paraId="71A04F5A" w14:textId="77777777" w:rsidTr="0073097D">
        <w:trPr>
          <w:trHeight w:val="35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6F205B30"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7572A0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Fairly Good</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5F38C61"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66-75</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B5D5688"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6CD6B75"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7B121E17" w14:textId="77777777" w:rsidTr="0073097D">
        <w:trPr>
          <w:trHeight w:val="34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2E112675"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2FD2C98"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Fair</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5A4B81C"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56-75</w:t>
            </w:r>
          </w:p>
        </w:tc>
        <w:tc>
          <w:tcPr>
            <w:tcW w:w="1313" w:type="dxa"/>
            <w:tcBorders>
              <w:top w:val="single" w:sz="4" w:space="0" w:color="auto"/>
              <w:left w:val="single" w:sz="4" w:space="0" w:color="auto"/>
              <w:bottom w:val="single" w:sz="4" w:space="0" w:color="auto"/>
              <w:right w:val="single" w:sz="4" w:space="0" w:color="auto"/>
            </w:tcBorders>
            <w:vAlign w:val="center"/>
            <w:hideMark/>
          </w:tcPr>
          <w:p w14:paraId="3B37CB6F"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684432E"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27AD8DE5" w14:textId="77777777" w:rsidTr="0073097D">
        <w:trPr>
          <w:trHeight w:val="341"/>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01194528"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17EB91E"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Poor</w:t>
            </w:r>
          </w:p>
        </w:tc>
        <w:tc>
          <w:tcPr>
            <w:tcW w:w="1603" w:type="dxa"/>
            <w:tcBorders>
              <w:top w:val="single" w:sz="4" w:space="0" w:color="auto"/>
              <w:left w:val="single" w:sz="4" w:space="0" w:color="auto"/>
              <w:bottom w:val="single" w:sz="4" w:space="0" w:color="auto"/>
              <w:right w:val="single" w:sz="4" w:space="0" w:color="auto"/>
            </w:tcBorders>
            <w:vAlign w:val="center"/>
            <w:hideMark/>
          </w:tcPr>
          <w:p w14:paraId="35908679"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36-55</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4839558"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7050C16"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0B3E08CF" w14:textId="77777777" w:rsidTr="0073097D">
        <w:trPr>
          <w:trHeight w:val="350"/>
          <w:jc w:val="center"/>
        </w:trPr>
        <w:tc>
          <w:tcPr>
            <w:tcW w:w="570" w:type="dxa"/>
            <w:tcBorders>
              <w:top w:val="single" w:sz="4" w:space="0" w:color="auto"/>
              <w:left w:val="single" w:sz="4" w:space="0" w:color="auto"/>
              <w:bottom w:val="single" w:sz="4" w:space="0" w:color="auto"/>
              <w:right w:val="single" w:sz="4" w:space="0" w:color="auto"/>
            </w:tcBorders>
            <w:vAlign w:val="center"/>
            <w:hideMark/>
          </w:tcPr>
          <w:p w14:paraId="4829653B"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6. </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71D5681"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Very Poor</w:t>
            </w:r>
          </w:p>
        </w:tc>
        <w:tc>
          <w:tcPr>
            <w:tcW w:w="1603" w:type="dxa"/>
            <w:tcBorders>
              <w:top w:val="single" w:sz="4" w:space="0" w:color="auto"/>
              <w:left w:val="single" w:sz="4" w:space="0" w:color="auto"/>
              <w:bottom w:val="single" w:sz="4" w:space="0" w:color="auto"/>
              <w:right w:val="single" w:sz="4" w:space="0" w:color="auto"/>
            </w:tcBorders>
            <w:vAlign w:val="center"/>
            <w:hideMark/>
          </w:tcPr>
          <w:p w14:paraId="3B8C9D68"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313" w:type="dxa"/>
            <w:tcBorders>
              <w:top w:val="single" w:sz="4" w:space="0" w:color="auto"/>
              <w:left w:val="single" w:sz="4" w:space="0" w:color="auto"/>
              <w:bottom w:val="single" w:sz="4" w:space="0" w:color="auto"/>
              <w:right w:val="single" w:sz="4" w:space="0" w:color="auto"/>
            </w:tcBorders>
            <w:vAlign w:val="center"/>
            <w:hideMark/>
          </w:tcPr>
          <w:p w14:paraId="1C7F7314"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606E8701" w14:textId="77777777" w:rsidR="00EE693C" w:rsidRDefault="00EE693C" w:rsidP="0053731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693C" w14:paraId="50E27458" w14:textId="77777777" w:rsidTr="0073097D">
        <w:trPr>
          <w:trHeight w:val="350"/>
          <w:jc w:val="center"/>
        </w:trPr>
        <w:tc>
          <w:tcPr>
            <w:tcW w:w="4223" w:type="dxa"/>
            <w:gridSpan w:val="3"/>
            <w:tcBorders>
              <w:top w:val="single" w:sz="4" w:space="0" w:color="auto"/>
              <w:left w:val="single" w:sz="4" w:space="0" w:color="auto"/>
              <w:bottom w:val="single" w:sz="4" w:space="0" w:color="auto"/>
              <w:right w:val="single" w:sz="4" w:space="0" w:color="auto"/>
            </w:tcBorders>
            <w:vAlign w:val="center"/>
            <w:hideMark/>
          </w:tcPr>
          <w:p w14:paraId="65E49FB3"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313" w:type="dxa"/>
            <w:tcBorders>
              <w:top w:val="single" w:sz="4" w:space="0" w:color="auto"/>
              <w:left w:val="single" w:sz="4" w:space="0" w:color="auto"/>
              <w:bottom w:val="single" w:sz="4" w:space="0" w:color="auto"/>
              <w:right w:val="single" w:sz="4" w:space="0" w:color="auto"/>
            </w:tcBorders>
            <w:vAlign w:val="center"/>
            <w:hideMark/>
          </w:tcPr>
          <w:p w14:paraId="0ECF8034"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9760D21" w14:textId="77777777" w:rsidR="00EE693C" w:rsidRDefault="00EE693C" w:rsidP="0073097D">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38C9AF23" w14:textId="77777777" w:rsidR="0053731E" w:rsidRDefault="0053731E" w:rsidP="00EE693C">
      <w:pPr>
        <w:tabs>
          <w:tab w:val="left" w:pos="1740"/>
        </w:tabs>
        <w:spacing w:line="240" w:lineRule="auto"/>
        <w:jc w:val="both"/>
        <w:rPr>
          <w:rFonts w:ascii="Times New Roman" w:hAnsi="Times New Roman" w:cs="Times New Roman"/>
          <w:sz w:val="24"/>
        </w:rPr>
      </w:pPr>
    </w:p>
    <w:p w14:paraId="0D685B62" w14:textId="2031292A" w:rsidR="00EE693C"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t>The correlation between students' pre-test and post-test was presented in the following:</w:t>
      </w:r>
    </w:p>
    <w:p w14:paraId="4D5F356C" w14:textId="75C36404" w:rsidR="0053731E" w:rsidRPr="0053731E" w:rsidRDefault="0053731E" w:rsidP="0053731E">
      <w:pPr>
        <w:tabs>
          <w:tab w:val="left" w:pos="1740"/>
        </w:tabs>
        <w:spacing w:line="240" w:lineRule="auto"/>
        <w:rPr>
          <w:rFonts w:ascii="Times New Roman" w:hAnsi="Times New Roman" w:cs="Times New Roman"/>
          <w:bCs/>
          <w:sz w:val="24"/>
        </w:rPr>
      </w:pPr>
      <w:r>
        <w:rPr>
          <w:rFonts w:ascii="Times New Roman" w:hAnsi="Times New Roman" w:cs="Times New Roman"/>
          <w:b/>
          <w:sz w:val="24"/>
        </w:rPr>
        <w:t xml:space="preserve">Chart 4.4 </w:t>
      </w:r>
      <w:r w:rsidRPr="0053731E">
        <w:rPr>
          <w:rFonts w:ascii="Times New Roman" w:hAnsi="Times New Roman" w:cs="Times New Roman"/>
          <w:bCs/>
          <w:sz w:val="24"/>
        </w:rPr>
        <w:t>Comparison of the Students’ Rate Percentage of Pre-test and Post-test Results</w:t>
      </w:r>
    </w:p>
    <w:p w14:paraId="77868721" w14:textId="77777777" w:rsidR="00EE693C" w:rsidRDefault="00EE693C" w:rsidP="00EE693C">
      <w:pPr>
        <w:tabs>
          <w:tab w:val="left" w:pos="1740"/>
        </w:tabs>
        <w:spacing w:line="240" w:lineRule="auto"/>
        <w:jc w:val="both"/>
        <w:rPr>
          <w:rFonts w:ascii="Times New Roman" w:hAnsi="Times New Roman" w:cs="Times New Roman"/>
          <w:b/>
          <w:sz w:val="24"/>
        </w:rPr>
      </w:pPr>
      <w:r>
        <w:rPr>
          <w:rFonts w:ascii="Times New Roman" w:hAnsi="Times New Roman" w:cs="Times New Roman"/>
          <w:b/>
          <w:sz w:val="24"/>
        </w:rPr>
        <w:t xml:space="preserve">             </w:t>
      </w:r>
      <w:r>
        <w:rPr>
          <w:rFonts w:ascii="Calibri" w:eastAsia="Calibri" w:hAnsi="Calibri" w:cs="SimSun"/>
          <w:noProof/>
        </w:rPr>
        <w:drawing>
          <wp:inline distT="0" distB="0" distL="0" distR="0" wp14:anchorId="59FB2B52" wp14:editId="13B9CC39">
            <wp:extent cx="4751070" cy="2017395"/>
            <wp:effectExtent l="0" t="0" r="11430" b="20955"/>
            <wp:docPr id="1048" name="Chart 10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2FFEEA" w14:textId="77777777" w:rsidR="00EE693C" w:rsidRDefault="00EE693C" w:rsidP="00EE693C">
      <w:pPr>
        <w:tabs>
          <w:tab w:val="left" w:pos="270"/>
          <w:tab w:val="left" w:pos="990"/>
          <w:tab w:val="left" w:pos="1740"/>
        </w:tabs>
        <w:spacing w:line="240" w:lineRule="auto"/>
        <w:jc w:val="both"/>
        <w:rPr>
          <w:rFonts w:ascii="Times New Roman" w:hAnsi="Times New Roman" w:cs="Times New Roman"/>
          <w:sz w:val="24"/>
        </w:rPr>
      </w:pPr>
      <w:r>
        <w:rPr>
          <w:rFonts w:ascii="Times New Roman" w:hAnsi="Times New Roman" w:cs="Times New Roman"/>
          <w:sz w:val="24"/>
        </w:rPr>
        <w:t xml:space="preserve">         From the information in chart 4.6 the comparison of students’ rate percentage above shows the examination of students' pre-test and post-test rate percentage. There was a huge distinction between the pre-test and post-test in the wake of being given treatment using the Swivel Wheel game media. It tends to be seen that the majority of the students’ were delegated poor in the pre-test while in the post-test the score part of the students' was named generally very good scores. </w:t>
      </w:r>
      <w:r>
        <w:rPr>
          <w:rFonts w:ascii="Times New Roman" w:hAnsi="Times New Roman" w:cs="Times New Roman"/>
          <w:sz w:val="24"/>
        </w:rPr>
        <w:lastRenderedPageBreak/>
        <w:t>The researcher can conclude that the second-grade students' of SMA YP PGRI 2 Makassar can increase students’ vocabulary by using the Swivel Wheel game media.</w:t>
      </w:r>
    </w:p>
    <w:p w14:paraId="2E532D8D" w14:textId="77777777" w:rsidR="00EE693C" w:rsidRDefault="00EE693C" w:rsidP="00EE693C">
      <w:pPr>
        <w:pStyle w:val="ListParagraph"/>
        <w:numPr>
          <w:ilvl w:val="0"/>
          <w:numId w:val="12"/>
        </w:numPr>
        <w:tabs>
          <w:tab w:val="left" w:pos="1740"/>
        </w:tabs>
        <w:spacing w:line="240" w:lineRule="auto"/>
        <w:ind w:left="360"/>
        <w:jc w:val="both"/>
        <w:rPr>
          <w:rFonts w:ascii="Times New Roman" w:hAnsi="Times New Roman" w:cs="Times New Roman"/>
          <w:b/>
          <w:sz w:val="24"/>
        </w:rPr>
      </w:pPr>
      <w:r>
        <w:rPr>
          <w:rFonts w:ascii="Times New Roman" w:hAnsi="Times New Roman" w:cs="Times New Roman"/>
          <w:b/>
          <w:sz w:val="24"/>
        </w:rPr>
        <w:t>Calculating the Students’ Mean Score of Pre-test and Post-test and the Score of Gain</w:t>
      </w:r>
    </w:p>
    <w:p w14:paraId="48074C32" w14:textId="4F54B929" w:rsidR="00EE693C" w:rsidRDefault="00EE693C" w:rsidP="0053731E">
      <w:pPr>
        <w:tabs>
          <w:tab w:val="left" w:pos="567"/>
        </w:tabs>
        <w:spacing w:line="240" w:lineRule="auto"/>
        <w:jc w:val="both"/>
        <w:rPr>
          <w:rFonts w:ascii="Times New Roman" w:hAnsi="Times New Roman" w:cs="Times New Roman"/>
          <w:b/>
          <w:sz w:val="24"/>
        </w:rPr>
      </w:pPr>
      <w:r>
        <w:rPr>
          <w:rFonts w:ascii="Times New Roman" w:hAnsi="Times New Roman" w:cs="Times New Roman"/>
          <w:sz w:val="24"/>
        </w:rPr>
        <w:t xml:space="preserve">     </w:t>
      </w:r>
      <w:r w:rsidR="0053731E">
        <w:rPr>
          <w:rFonts w:ascii="Times New Roman" w:hAnsi="Times New Roman" w:cs="Times New Roman"/>
          <w:sz w:val="24"/>
        </w:rPr>
        <w:tab/>
      </w:r>
      <w:r>
        <w:rPr>
          <w:rFonts w:ascii="Times New Roman" w:hAnsi="Times New Roman" w:cs="Times New Roman"/>
          <w:sz w:val="24"/>
        </w:rPr>
        <w:t>Calculating the students mean score of pre-test and post-test and gain, the researcher calculated the mean score of the research. The mean score and gain were presented in following table below:</w:t>
      </w:r>
    </w:p>
    <w:p w14:paraId="5B02E910" w14:textId="4D995C6A" w:rsidR="00EE693C" w:rsidRPr="0053731E" w:rsidRDefault="00EE693C" w:rsidP="0053731E">
      <w:pPr>
        <w:tabs>
          <w:tab w:val="left" w:pos="1740"/>
        </w:tabs>
        <w:spacing w:line="240" w:lineRule="auto"/>
        <w:jc w:val="both"/>
        <w:rPr>
          <w:rFonts w:ascii="Times New Roman" w:hAnsi="Times New Roman" w:cs="Times New Roman"/>
          <w:bCs/>
          <w:sz w:val="24"/>
        </w:rPr>
      </w:pPr>
      <w:r>
        <w:rPr>
          <w:rFonts w:ascii="Times New Roman" w:hAnsi="Times New Roman" w:cs="Times New Roman"/>
          <w:b/>
          <w:sz w:val="24"/>
        </w:rPr>
        <w:t>Table 4.</w:t>
      </w:r>
      <w:r w:rsidR="0053731E">
        <w:rPr>
          <w:rFonts w:ascii="Times New Roman" w:hAnsi="Times New Roman" w:cs="Times New Roman"/>
          <w:b/>
          <w:sz w:val="24"/>
        </w:rPr>
        <w:t>9</w:t>
      </w:r>
      <w:r>
        <w:rPr>
          <w:rFonts w:ascii="Times New Roman" w:hAnsi="Times New Roman" w:cs="Times New Roman"/>
          <w:b/>
          <w:sz w:val="24"/>
        </w:rPr>
        <w:t xml:space="preserve"> </w:t>
      </w:r>
      <w:r w:rsidRPr="0053731E">
        <w:rPr>
          <w:rFonts w:ascii="Times New Roman" w:hAnsi="Times New Roman" w:cs="Times New Roman"/>
          <w:bCs/>
          <w:sz w:val="24"/>
        </w:rPr>
        <w:t>The mean students’ score of pre-test, post-test and gain</w:t>
      </w:r>
    </w:p>
    <w:tbl>
      <w:tblPr>
        <w:tblStyle w:val="TableGrid"/>
        <w:tblW w:w="0" w:type="auto"/>
        <w:tblInd w:w="360" w:type="dxa"/>
        <w:tblLook w:val="04A0" w:firstRow="1" w:lastRow="0" w:firstColumn="1" w:lastColumn="0" w:noHBand="0" w:noVBand="1"/>
      </w:tblPr>
      <w:tblGrid>
        <w:gridCol w:w="2827"/>
        <w:gridCol w:w="2827"/>
        <w:gridCol w:w="2828"/>
      </w:tblGrid>
      <w:tr w:rsidR="00EE693C" w14:paraId="6ECF16A3" w14:textId="77777777" w:rsidTr="0073097D">
        <w:tc>
          <w:tcPr>
            <w:tcW w:w="2827" w:type="dxa"/>
            <w:tcBorders>
              <w:top w:val="single" w:sz="4" w:space="0" w:color="auto"/>
              <w:left w:val="single" w:sz="4" w:space="0" w:color="auto"/>
              <w:bottom w:val="single" w:sz="4" w:space="0" w:color="auto"/>
              <w:right w:val="single" w:sz="4" w:space="0" w:color="auto"/>
            </w:tcBorders>
            <w:hideMark/>
          </w:tcPr>
          <w:p w14:paraId="19B3EEEB" w14:textId="77777777" w:rsidR="00EE693C" w:rsidRDefault="00EE693C" w:rsidP="0073097D">
            <w:pPr>
              <w:tabs>
                <w:tab w:val="left" w:pos="1740"/>
              </w:tabs>
              <w:jc w:val="both"/>
              <w:rPr>
                <w:rFonts w:ascii="Times New Roman" w:hAnsi="Times New Roman" w:cs="Times New Roman"/>
                <w:b/>
                <w:sz w:val="24"/>
              </w:rPr>
            </w:pPr>
            <w:r>
              <w:rPr>
                <w:rFonts w:ascii="Times New Roman" w:hAnsi="Times New Roman" w:cs="Times New Roman"/>
                <w:b/>
                <w:sz w:val="24"/>
              </w:rPr>
              <w:t>Test</w:t>
            </w:r>
          </w:p>
        </w:tc>
        <w:tc>
          <w:tcPr>
            <w:tcW w:w="2827" w:type="dxa"/>
            <w:tcBorders>
              <w:top w:val="single" w:sz="4" w:space="0" w:color="auto"/>
              <w:left w:val="single" w:sz="4" w:space="0" w:color="auto"/>
              <w:bottom w:val="single" w:sz="4" w:space="0" w:color="auto"/>
              <w:right w:val="single" w:sz="4" w:space="0" w:color="auto"/>
            </w:tcBorders>
            <w:hideMark/>
          </w:tcPr>
          <w:p w14:paraId="26E17AA0" w14:textId="77777777" w:rsidR="00EE693C" w:rsidRDefault="00EE693C" w:rsidP="0073097D">
            <w:pPr>
              <w:tabs>
                <w:tab w:val="left" w:pos="1740"/>
              </w:tabs>
              <w:jc w:val="both"/>
              <w:rPr>
                <w:rFonts w:ascii="Times New Roman" w:hAnsi="Times New Roman" w:cs="Times New Roman"/>
                <w:b/>
                <w:sz w:val="24"/>
              </w:rPr>
            </w:pPr>
            <w:r>
              <w:rPr>
                <w:rFonts w:ascii="Times New Roman" w:hAnsi="Times New Roman" w:cs="Times New Roman"/>
                <w:b/>
                <w:sz w:val="24"/>
              </w:rPr>
              <w:t>Mean Score</w:t>
            </w:r>
          </w:p>
        </w:tc>
        <w:tc>
          <w:tcPr>
            <w:tcW w:w="2828" w:type="dxa"/>
            <w:tcBorders>
              <w:top w:val="single" w:sz="4" w:space="0" w:color="auto"/>
              <w:left w:val="single" w:sz="4" w:space="0" w:color="auto"/>
              <w:bottom w:val="single" w:sz="4" w:space="0" w:color="auto"/>
              <w:right w:val="single" w:sz="4" w:space="0" w:color="auto"/>
            </w:tcBorders>
            <w:hideMark/>
          </w:tcPr>
          <w:p w14:paraId="332A0A04" w14:textId="77777777" w:rsidR="00EE693C" w:rsidRDefault="00EE693C" w:rsidP="0073097D">
            <w:pPr>
              <w:tabs>
                <w:tab w:val="left" w:pos="1740"/>
              </w:tabs>
              <w:jc w:val="both"/>
              <w:rPr>
                <w:rFonts w:ascii="Times New Roman" w:hAnsi="Times New Roman" w:cs="Times New Roman"/>
                <w:b/>
                <w:sz w:val="24"/>
              </w:rPr>
            </w:pPr>
            <w:r>
              <w:rPr>
                <w:rFonts w:ascii="Times New Roman" w:hAnsi="Times New Roman" w:cs="Times New Roman"/>
                <w:b/>
                <w:sz w:val="24"/>
              </w:rPr>
              <w:t>Total Score</w:t>
            </w:r>
          </w:p>
        </w:tc>
      </w:tr>
      <w:tr w:rsidR="00EE693C" w14:paraId="37250292" w14:textId="77777777" w:rsidTr="0073097D">
        <w:tc>
          <w:tcPr>
            <w:tcW w:w="2827" w:type="dxa"/>
            <w:tcBorders>
              <w:top w:val="single" w:sz="4" w:space="0" w:color="auto"/>
              <w:left w:val="single" w:sz="4" w:space="0" w:color="auto"/>
              <w:bottom w:val="single" w:sz="4" w:space="0" w:color="auto"/>
              <w:right w:val="single" w:sz="4" w:space="0" w:color="auto"/>
            </w:tcBorders>
            <w:hideMark/>
          </w:tcPr>
          <w:p w14:paraId="19A46D98"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Pre-test (X</w:t>
            </w:r>
            <w:r>
              <w:rPr>
                <w:rFonts w:ascii="Times New Roman" w:hAnsi="Times New Roman" w:cs="Times New Roman"/>
                <w:sz w:val="24"/>
                <w:vertAlign w:val="superscript"/>
              </w:rPr>
              <w:t>1</w:t>
            </w:r>
            <w:r>
              <w:rPr>
                <w:rFonts w:ascii="Times New Roman" w:hAnsi="Times New Roman" w:cs="Times New Roman"/>
                <w:sz w:val="24"/>
              </w:rPr>
              <w:t>)</w:t>
            </w:r>
          </w:p>
        </w:tc>
        <w:tc>
          <w:tcPr>
            <w:tcW w:w="2827" w:type="dxa"/>
            <w:tcBorders>
              <w:top w:val="single" w:sz="4" w:space="0" w:color="auto"/>
              <w:left w:val="single" w:sz="4" w:space="0" w:color="auto"/>
              <w:bottom w:val="single" w:sz="4" w:space="0" w:color="auto"/>
              <w:right w:val="single" w:sz="4" w:space="0" w:color="auto"/>
            </w:tcBorders>
            <w:hideMark/>
          </w:tcPr>
          <w:p w14:paraId="540D15CB"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49,8</w:t>
            </w:r>
          </w:p>
        </w:tc>
        <w:tc>
          <w:tcPr>
            <w:tcW w:w="2828" w:type="dxa"/>
            <w:tcBorders>
              <w:top w:val="single" w:sz="4" w:space="0" w:color="auto"/>
              <w:left w:val="single" w:sz="4" w:space="0" w:color="auto"/>
              <w:bottom w:val="single" w:sz="4" w:space="0" w:color="auto"/>
              <w:right w:val="single" w:sz="4" w:space="0" w:color="auto"/>
            </w:tcBorders>
            <w:hideMark/>
          </w:tcPr>
          <w:p w14:paraId="1509E1B8"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996</w:t>
            </w:r>
          </w:p>
        </w:tc>
      </w:tr>
      <w:tr w:rsidR="00EE693C" w14:paraId="0AD998F5" w14:textId="77777777" w:rsidTr="0073097D">
        <w:tc>
          <w:tcPr>
            <w:tcW w:w="2827" w:type="dxa"/>
            <w:tcBorders>
              <w:top w:val="single" w:sz="4" w:space="0" w:color="auto"/>
              <w:left w:val="single" w:sz="4" w:space="0" w:color="auto"/>
              <w:bottom w:val="single" w:sz="4" w:space="0" w:color="auto"/>
              <w:right w:val="single" w:sz="4" w:space="0" w:color="auto"/>
            </w:tcBorders>
            <w:hideMark/>
          </w:tcPr>
          <w:p w14:paraId="21E073C2"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Post-test (X</w:t>
            </w:r>
            <w:r>
              <w:rPr>
                <w:rFonts w:ascii="Times New Roman" w:hAnsi="Times New Roman" w:cs="Times New Roman"/>
                <w:sz w:val="24"/>
                <w:vertAlign w:val="superscript"/>
              </w:rPr>
              <w:t>2</w:t>
            </w:r>
            <w:r>
              <w:rPr>
                <w:rFonts w:ascii="Times New Roman" w:hAnsi="Times New Roman" w:cs="Times New Roman"/>
                <w:sz w:val="24"/>
              </w:rPr>
              <w:t>)</w:t>
            </w:r>
          </w:p>
        </w:tc>
        <w:tc>
          <w:tcPr>
            <w:tcW w:w="2827" w:type="dxa"/>
            <w:tcBorders>
              <w:top w:val="single" w:sz="4" w:space="0" w:color="auto"/>
              <w:left w:val="single" w:sz="4" w:space="0" w:color="auto"/>
              <w:bottom w:val="single" w:sz="4" w:space="0" w:color="auto"/>
              <w:right w:val="single" w:sz="4" w:space="0" w:color="auto"/>
            </w:tcBorders>
            <w:hideMark/>
          </w:tcPr>
          <w:p w14:paraId="3AC58F5A"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87,4</w:t>
            </w:r>
          </w:p>
        </w:tc>
        <w:tc>
          <w:tcPr>
            <w:tcW w:w="2828" w:type="dxa"/>
            <w:tcBorders>
              <w:top w:val="single" w:sz="4" w:space="0" w:color="auto"/>
              <w:left w:val="single" w:sz="4" w:space="0" w:color="auto"/>
              <w:bottom w:val="single" w:sz="4" w:space="0" w:color="auto"/>
              <w:right w:val="single" w:sz="4" w:space="0" w:color="auto"/>
            </w:tcBorders>
            <w:hideMark/>
          </w:tcPr>
          <w:p w14:paraId="48193A2D"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1.748</w:t>
            </w:r>
          </w:p>
        </w:tc>
      </w:tr>
      <w:tr w:rsidR="00EE693C" w14:paraId="79001103" w14:textId="77777777" w:rsidTr="0073097D">
        <w:tc>
          <w:tcPr>
            <w:tcW w:w="2827" w:type="dxa"/>
            <w:tcBorders>
              <w:top w:val="single" w:sz="4" w:space="0" w:color="auto"/>
              <w:left w:val="single" w:sz="4" w:space="0" w:color="auto"/>
              <w:bottom w:val="single" w:sz="4" w:space="0" w:color="auto"/>
              <w:right w:val="single" w:sz="4" w:space="0" w:color="auto"/>
            </w:tcBorders>
            <w:hideMark/>
          </w:tcPr>
          <w:p w14:paraId="58CDA2DA"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Gain</w:t>
            </w:r>
          </w:p>
        </w:tc>
        <w:tc>
          <w:tcPr>
            <w:tcW w:w="2827" w:type="dxa"/>
            <w:tcBorders>
              <w:top w:val="single" w:sz="4" w:space="0" w:color="auto"/>
              <w:left w:val="single" w:sz="4" w:space="0" w:color="auto"/>
              <w:bottom w:val="single" w:sz="4" w:space="0" w:color="auto"/>
              <w:right w:val="single" w:sz="4" w:space="0" w:color="auto"/>
            </w:tcBorders>
            <w:hideMark/>
          </w:tcPr>
          <w:p w14:paraId="63ED79B5"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39</w:t>
            </w:r>
          </w:p>
        </w:tc>
        <w:tc>
          <w:tcPr>
            <w:tcW w:w="2828" w:type="dxa"/>
            <w:tcBorders>
              <w:top w:val="single" w:sz="4" w:space="0" w:color="auto"/>
              <w:left w:val="single" w:sz="4" w:space="0" w:color="auto"/>
              <w:bottom w:val="single" w:sz="4" w:space="0" w:color="auto"/>
              <w:right w:val="single" w:sz="4" w:space="0" w:color="auto"/>
            </w:tcBorders>
            <w:hideMark/>
          </w:tcPr>
          <w:p w14:paraId="2862FFE7" w14:textId="77777777" w:rsidR="00EE693C" w:rsidRDefault="00EE693C" w:rsidP="0073097D">
            <w:pPr>
              <w:tabs>
                <w:tab w:val="left" w:pos="1740"/>
              </w:tabs>
              <w:jc w:val="both"/>
              <w:rPr>
                <w:rFonts w:ascii="Times New Roman" w:hAnsi="Times New Roman" w:cs="Times New Roman"/>
                <w:sz w:val="24"/>
              </w:rPr>
            </w:pPr>
            <w:r>
              <w:rPr>
                <w:rFonts w:ascii="Times New Roman" w:hAnsi="Times New Roman" w:cs="Times New Roman"/>
                <w:sz w:val="24"/>
              </w:rPr>
              <w:t>780</w:t>
            </w:r>
          </w:p>
        </w:tc>
      </w:tr>
    </w:tbl>
    <w:p w14:paraId="2DBA1E43" w14:textId="77777777" w:rsidR="0053731E"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t xml:space="preserve">       </w:t>
      </w:r>
    </w:p>
    <w:p w14:paraId="1299A6F7" w14:textId="5827ADC8" w:rsidR="00EE693C" w:rsidRDefault="0053731E" w:rsidP="0053731E">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00EE693C">
        <w:rPr>
          <w:rFonts w:ascii="Times New Roman" w:hAnsi="Times New Roman" w:cs="Times New Roman"/>
          <w:sz w:val="24"/>
        </w:rPr>
        <w:t>The information in the table the mean score of pre-test, post-test, and gain shows that the average score of the pre-test students was 49.8 which was called poor, while the average score of the post-test students was 87.4 which was declared very good which was higher than the average score of the student pre-test. It was intended that by used the media game Swivel Wheel can build student vocabulary with this method students have an increase in their vocabulary compared to the previous pre-test, however, during the pre-test students at some point basically answered because they did not really understand the importance of each word and after implementing the media strategy of the Swivel Wheel game, the post-test was delegated to develop, from second-grade SMA YP PGRI 2 Makassar.</w:t>
      </w:r>
    </w:p>
    <w:p w14:paraId="2BA70369" w14:textId="77777777" w:rsidR="00EE693C" w:rsidRDefault="00EE693C" w:rsidP="0053731E">
      <w:pPr>
        <w:pStyle w:val="ListParagraph"/>
        <w:numPr>
          <w:ilvl w:val="0"/>
          <w:numId w:val="12"/>
        </w:numPr>
        <w:tabs>
          <w:tab w:val="left" w:pos="1740"/>
        </w:tabs>
        <w:spacing w:line="240" w:lineRule="auto"/>
        <w:ind w:left="284" w:hanging="284"/>
        <w:jc w:val="both"/>
        <w:rPr>
          <w:rFonts w:ascii="Times New Roman" w:hAnsi="Times New Roman" w:cs="Times New Roman"/>
          <w:b/>
          <w:sz w:val="24"/>
        </w:rPr>
      </w:pPr>
      <w:r>
        <w:rPr>
          <w:rFonts w:ascii="Times New Roman" w:hAnsi="Times New Roman" w:cs="Times New Roman"/>
          <w:b/>
          <w:sz w:val="24"/>
        </w:rPr>
        <w:t>Mean Score</w:t>
      </w:r>
    </w:p>
    <w:p w14:paraId="413A9708" w14:textId="77777777" w:rsidR="00EE693C" w:rsidRDefault="00EE693C" w:rsidP="00EE693C">
      <w:pPr>
        <w:pStyle w:val="ListParagraph"/>
        <w:numPr>
          <w:ilvl w:val="0"/>
          <w:numId w:val="13"/>
        </w:numPr>
        <w:tabs>
          <w:tab w:val="left" w:pos="1740"/>
        </w:tabs>
        <w:spacing w:line="240" w:lineRule="auto"/>
        <w:jc w:val="both"/>
        <w:rPr>
          <w:rFonts w:ascii="Times New Roman" w:hAnsi="Times New Roman" w:cs="Times New Roman"/>
          <w:sz w:val="24"/>
        </w:rPr>
      </w:pPr>
      <w:r>
        <w:rPr>
          <w:rFonts w:ascii="Times New Roman" w:hAnsi="Times New Roman" w:cs="Times New Roman"/>
          <w:sz w:val="24"/>
        </w:rPr>
        <w:t>The mean score of pre-test where:</w:t>
      </w:r>
    </w:p>
    <w:p w14:paraId="7FC0D71C"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1</w:t>
      </w:r>
      <w:r>
        <w:rPr>
          <w:rFonts w:ascii="Times New Roman" w:hAnsi="Times New Roman" w:cs="Times New Roman"/>
          <w:sz w:val="24"/>
        </w:rPr>
        <w:t>= 996</w:t>
      </w:r>
    </w:p>
    <w:p w14:paraId="240938C5"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N= 20</w:t>
      </w:r>
    </w:p>
    <w:p w14:paraId="10D3B11D" w14:textId="77777777" w:rsidR="00EE693C" w:rsidRDefault="00EE693C" w:rsidP="00EE693C">
      <w:pPr>
        <w:pStyle w:val="ListParagraph"/>
        <w:tabs>
          <w:tab w:val="left" w:pos="1740"/>
        </w:tabs>
        <w:spacing w:line="240" w:lineRule="auto"/>
        <w:ind w:left="810"/>
        <w:jc w:val="both"/>
        <w:rPr>
          <w:rFonts w:ascii="Times New Roman" w:eastAsia="SimSu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1</w:t>
      </w:r>
      <w:r>
        <w:rPr>
          <w:rFonts w:ascii="Times New Roman" w:hAnsi="Times New Roman" w:cs="Times New Roman"/>
          <w:sz w:val="24"/>
        </w:rPr>
        <w:t>=</w:t>
      </w:r>
      <m:oMath>
        <m:f>
          <m:fPr>
            <m:ctrlPr>
              <w:rPr>
                <w:rFonts w:ascii="Cambria Math" w:hAnsi="Cambria Math" w:cs="Times New Roman"/>
                <w:i/>
                <w:sz w:val="24"/>
                <w:szCs w:val="24"/>
              </w:rPr>
            </m:ctrlPr>
          </m:fPr>
          <m:num>
            <m:r>
              <w:rPr>
                <w:rFonts w:ascii="Cambria Math" w:hAnsi="Cambria Math" w:cs="Times New Roman"/>
                <w:sz w:val="24"/>
              </w:rPr>
              <m:t>∑X</m:t>
            </m:r>
          </m:num>
          <m:den>
            <m:r>
              <w:rPr>
                <w:rFonts w:ascii="Cambria Math" w:hAnsi="Cambria Math" w:cs="Times New Roman"/>
                <w:sz w:val="24"/>
              </w:rPr>
              <m:t>N</m:t>
            </m:r>
          </m:den>
        </m:f>
      </m:oMath>
    </w:p>
    <w:p w14:paraId="243E6D52" w14:textId="77777777" w:rsidR="00EE693C" w:rsidRDefault="00EE693C" w:rsidP="00EE693C">
      <w:pPr>
        <w:pStyle w:val="ListParagraph"/>
        <w:tabs>
          <w:tab w:val="left" w:pos="1740"/>
        </w:tabs>
        <w:spacing w:line="240" w:lineRule="auto"/>
        <w:ind w:left="810"/>
        <w:jc w:val="both"/>
        <w:rPr>
          <w:rFonts w:ascii="Times New Roman" w:eastAsia="SimSu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1</w:t>
      </w:r>
      <w:r>
        <w:rPr>
          <w:rFonts w:ascii="Times New Roman" w:hAnsi="Times New Roman" w:cs="Times New Roman"/>
          <w:sz w:val="24"/>
        </w:rPr>
        <w:t xml:space="preserve">= </w:t>
      </w:r>
      <m:oMath>
        <m:f>
          <m:fPr>
            <m:ctrlPr>
              <w:rPr>
                <w:rFonts w:ascii="Cambria Math" w:hAnsi="Cambria Math" w:cs="Times New Roman"/>
                <w:i/>
                <w:sz w:val="24"/>
                <w:szCs w:val="24"/>
              </w:rPr>
            </m:ctrlPr>
          </m:fPr>
          <m:num>
            <m:r>
              <w:rPr>
                <w:rFonts w:ascii="Cambria Math" w:hAnsi="Cambria Math" w:cs="Times New Roman"/>
                <w:sz w:val="24"/>
              </w:rPr>
              <m:t>996</m:t>
            </m:r>
          </m:num>
          <m:den>
            <m:r>
              <w:rPr>
                <w:rFonts w:ascii="Cambria Math" w:hAnsi="Cambria Math" w:cs="Times New Roman"/>
                <w:sz w:val="24"/>
              </w:rPr>
              <m:t>20</m:t>
            </m:r>
          </m:den>
        </m:f>
      </m:oMath>
    </w:p>
    <w:p w14:paraId="09F496B8" w14:textId="77777777" w:rsidR="00EE693C" w:rsidRDefault="00EE693C" w:rsidP="00EE693C">
      <w:pPr>
        <w:pStyle w:val="ListParagraph"/>
        <w:tabs>
          <w:tab w:val="left" w:pos="1740"/>
        </w:tabs>
        <w:spacing w:line="240" w:lineRule="auto"/>
        <w:ind w:left="810"/>
        <w:jc w:val="both"/>
        <w:rPr>
          <w:rFonts w:ascii="Times New Roman" w:eastAsia="Calibri"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1</w:t>
      </w:r>
      <w:r>
        <w:rPr>
          <w:rFonts w:ascii="Times New Roman" w:hAnsi="Times New Roman" w:cs="Times New Roman"/>
          <w:sz w:val="24"/>
        </w:rPr>
        <w:t>= 49,8</w:t>
      </w:r>
    </w:p>
    <w:p w14:paraId="0746BF9A"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 xml:space="preserve">The mean score of </w:t>
      </w:r>
      <w:proofErr w:type="gramStart"/>
      <w:r>
        <w:rPr>
          <w:rFonts w:ascii="Times New Roman" w:hAnsi="Times New Roman" w:cs="Times New Roman"/>
          <w:sz w:val="24"/>
        </w:rPr>
        <w:t>students</w:t>
      </w:r>
      <w:proofErr w:type="gramEnd"/>
      <w:r>
        <w:rPr>
          <w:rFonts w:ascii="Times New Roman" w:hAnsi="Times New Roman" w:cs="Times New Roman"/>
          <w:sz w:val="24"/>
        </w:rPr>
        <w:t xml:space="preserve"> pre-test (X</w:t>
      </w:r>
      <w:r>
        <w:rPr>
          <w:rFonts w:ascii="Times New Roman" w:hAnsi="Times New Roman" w:cs="Times New Roman"/>
          <w:sz w:val="24"/>
          <w:vertAlign w:val="superscript"/>
        </w:rPr>
        <w:t>1</w:t>
      </w:r>
      <w:r>
        <w:rPr>
          <w:rFonts w:ascii="Times New Roman" w:hAnsi="Times New Roman" w:cs="Times New Roman"/>
          <w:sz w:val="24"/>
        </w:rPr>
        <w:t>) was 49,8.</w:t>
      </w:r>
    </w:p>
    <w:p w14:paraId="4031379C" w14:textId="77777777" w:rsidR="00EE693C" w:rsidRDefault="00EE693C" w:rsidP="00EE693C">
      <w:pPr>
        <w:pStyle w:val="ListParagraph"/>
        <w:numPr>
          <w:ilvl w:val="0"/>
          <w:numId w:val="13"/>
        </w:numPr>
        <w:tabs>
          <w:tab w:val="left" w:pos="1740"/>
        </w:tabs>
        <w:spacing w:line="240" w:lineRule="auto"/>
        <w:jc w:val="both"/>
        <w:rPr>
          <w:rFonts w:ascii="Times New Roman" w:hAnsi="Times New Roman" w:cs="Times New Roman"/>
          <w:sz w:val="24"/>
        </w:rPr>
      </w:pPr>
      <w:r>
        <w:rPr>
          <w:rFonts w:ascii="Times New Roman" w:hAnsi="Times New Roman" w:cs="Times New Roman"/>
          <w:sz w:val="24"/>
        </w:rPr>
        <w:t>The mean score of post-test where:</w:t>
      </w:r>
    </w:p>
    <w:p w14:paraId="3B2F2C25"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r>
        <w:rPr>
          <w:rFonts w:ascii="Times New Roman" w:hAnsi="Times New Roman" w:cs="Times New Roman"/>
          <w:sz w:val="24"/>
        </w:rPr>
        <w:t>1.748</w:t>
      </w:r>
    </w:p>
    <w:p w14:paraId="1BBD646E"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N= 20</w:t>
      </w:r>
    </w:p>
    <w:p w14:paraId="4BC29365" w14:textId="77777777" w:rsidR="00EE693C" w:rsidRDefault="00EE693C" w:rsidP="00EE693C">
      <w:pPr>
        <w:pStyle w:val="ListParagraph"/>
        <w:tabs>
          <w:tab w:val="left" w:pos="1740"/>
        </w:tabs>
        <w:spacing w:line="240" w:lineRule="auto"/>
        <w:ind w:left="810"/>
        <w:jc w:val="both"/>
        <w:rPr>
          <w:rFonts w:ascii="Times New Roman" w:eastAsia="SimSu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r>
        <w:rPr>
          <w:rFonts w:ascii="Times New Roman" w:hAnsi="Times New Roman" w:cs="Times New Roman"/>
          <w:sz w:val="24"/>
        </w:rPr>
        <w:t>=</w:t>
      </w:r>
      <m:oMath>
        <m:f>
          <m:fPr>
            <m:ctrlPr>
              <w:rPr>
                <w:rFonts w:ascii="Cambria Math" w:hAnsi="Cambria Math" w:cs="Times New Roman"/>
                <w:i/>
                <w:sz w:val="24"/>
                <w:szCs w:val="24"/>
              </w:rPr>
            </m:ctrlPr>
          </m:fPr>
          <m:num>
            <m:r>
              <w:rPr>
                <w:rFonts w:ascii="Cambria Math" w:hAnsi="Cambria Math" w:cs="Times New Roman"/>
                <w:sz w:val="24"/>
              </w:rPr>
              <m:t>∑X</m:t>
            </m:r>
          </m:num>
          <m:den>
            <m:r>
              <w:rPr>
                <w:rFonts w:ascii="Cambria Math" w:hAnsi="Cambria Math" w:cs="Times New Roman"/>
                <w:sz w:val="24"/>
              </w:rPr>
              <m:t>N</m:t>
            </m:r>
          </m:den>
        </m:f>
      </m:oMath>
    </w:p>
    <w:p w14:paraId="029D75D1" w14:textId="77777777" w:rsidR="00EE693C" w:rsidRDefault="00EE693C" w:rsidP="00EE693C">
      <w:pPr>
        <w:pStyle w:val="ListParagraph"/>
        <w:tabs>
          <w:tab w:val="left" w:pos="1740"/>
        </w:tabs>
        <w:spacing w:line="240" w:lineRule="auto"/>
        <w:ind w:left="810"/>
        <w:jc w:val="both"/>
        <w:rPr>
          <w:rFonts w:ascii="Times New Roman" w:eastAsia="SimSu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r>
        <w:rPr>
          <w:rFonts w:ascii="Times New Roman" w:hAnsi="Times New Roman" w:cs="Times New Roman"/>
          <w:sz w:val="24"/>
        </w:rPr>
        <w:t>=</w:t>
      </w:r>
      <m:oMath>
        <m:f>
          <m:fPr>
            <m:ctrlPr>
              <w:rPr>
                <w:rFonts w:ascii="Cambria Math" w:hAnsi="Cambria Math" w:cs="Times New Roman"/>
                <w:i/>
                <w:sz w:val="24"/>
                <w:szCs w:val="24"/>
              </w:rPr>
            </m:ctrlPr>
          </m:fPr>
          <m:num>
            <m:r>
              <w:rPr>
                <w:rFonts w:ascii="Cambria Math" w:hAnsi="Cambria Math" w:cs="Times New Roman"/>
                <w:sz w:val="24"/>
              </w:rPr>
              <m:t>1.748</m:t>
            </m:r>
          </m:num>
          <m:den>
            <m:r>
              <w:rPr>
                <w:rFonts w:ascii="Cambria Math" w:hAnsi="Cambria Math" w:cs="Times New Roman"/>
                <w:sz w:val="24"/>
              </w:rPr>
              <m:t>20</m:t>
            </m:r>
          </m:den>
        </m:f>
      </m:oMath>
    </w:p>
    <w:p w14:paraId="6DBD8A85" w14:textId="77777777" w:rsidR="00EE693C" w:rsidRDefault="00EE693C" w:rsidP="00EE693C">
      <w:pPr>
        <w:pStyle w:val="ListParagraph"/>
        <w:tabs>
          <w:tab w:val="left" w:pos="1740"/>
        </w:tabs>
        <w:spacing w:line="240" w:lineRule="auto"/>
        <w:ind w:left="810"/>
        <w:jc w:val="both"/>
        <w:rPr>
          <w:rFonts w:ascii="Times New Roman" w:eastAsia="Calibri"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2</w:t>
      </w:r>
      <w:r>
        <w:rPr>
          <w:rFonts w:ascii="Times New Roman" w:hAnsi="Times New Roman" w:cs="Times New Roman"/>
          <w:sz w:val="24"/>
        </w:rPr>
        <w:t>=87,4</w:t>
      </w:r>
    </w:p>
    <w:p w14:paraId="1B7807FB"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 xml:space="preserve">The mean score of </w:t>
      </w:r>
      <w:proofErr w:type="gramStart"/>
      <w:r>
        <w:rPr>
          <w:rFonts w:ascii="Times New Roman" w:hAnsi="Times New Roman" w:cs="Times New Roman"/>
          <w:sz w:val="24"/>
        </w:rPr>
        <w:t>students</w:t>
      </w:r>
      <w:proofErr w:type="gramEnd"/>
      <w:r>
        <w:rPr>
          <w:rFonts w:ascii="Times New Roman" w:hAnsi="Times New Roman" w:cs="Times New Roman"/>
          <w:sz w:val="24"/>
        </w:rPr>
        <w:t xml:space="preserve"> post-test (X</w:t>
      </w:r>
      <w:r>
        <w:rPr>
          <w:rFonts w:ascii="Times New Roman" w:hAnsi="Times New Roman" w:cs="Times New Roman"/>
          <w:sz w:val="24"/>
          <w:vertAlign w:val="superscript"/>
        </w:rPr>
        <w:t>2</w:t>
      </w:r>
      <w:r>
        <w:rPr>
          <w:rFonts w:ascii="Times New Roman" w:hAnsi="Times New Roman" w:cs="Times New Roman"/>
          <w:sz w:val="24"/>
        </w:rPr>
        <w:t>) was 87,4.</w:t>
      </w:r>
    </w:p>
    <w:p w14:paraId="66D6F5BB" w14:textId="77777777" w:rsidR="00EE693C" w:rsidRDefault="00EE693C" w:rsidP="00EE693C">
      <w:pPr>
        <w:pStyle w:val="ListParagraph"/>
        <w:numPr>
          <w:ilvl w:val="0"/>
          <w:numId w:val="13"/>
        </w:numPr>
        <w:tabs>
          <w:tab w:val="left" w:pos="1740"/>
        </w:tabs>
        <w:spacing w:line="240" w:lineRule="auto"/>
        <w:jc w:val="both"/>
        <w:rPr>
          <w:rFonts w:ascii="Times New Roman" w:hAnsi="Times New Roman" w:cs="Times New Roman"/>
          <w:sz w:val="24"/>
        </w:rPr>
      </w:pPr>
      <w:r>
        <w:rPr>
          <w:rFonts w:ascii="Times New Roman" w:hAnsi="Times New Roman" w:cs="Times New Roman"/>
          <w:sz w:val="24"/>
        </w:rPr>
        <w:t>The mean score of gain</w:t>
      </w:r>
    </w:p>
    <w:p w14:paraId="5F9E070F"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∑D=780</w:t>
      </w:r>
    </w:p>
    <w:p w14:paraId="4C81BB84"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N=20</w:t>
      </w:r>
    </w:p>
    <w:p w14:paraId="28039477" w14:textId="77777777" w:rsidR="00EE693C" w:rsidRDefault="00EE693C" w:rsidP="00EE693C">
      <w:pPr>
        <w:pStyle w:val="ListParagraph"/>
        <w:tabs>
          <w:tab w:val="left" w:pos="1740"/>
        </w:tabs>
        <w:spacing w:line="240" w:lineRule="auto"/>
        <w:ind w:left="810"/>
        <w:jc w:val="both"/>
        <w:rPr>
          <w:rFonts w:ascii="Times New Roman" w:eastAsia="SimSun" w:hAnsi="Times New Roman" w:cs="Times New Roman"/>
          <w:sz w:val="24"/>
        </w:rPr>
      </w:pPr>
      <w:r>
        <w:rPr>
          <w:rFonts w:ascii="Times New Roman" w:hAnsi="Times New Roman" w:cs="Times New Roman"/>
          <w:sz w:val="24"/>
        </w:rPr>
        <w:lastRenderedPageBreak/>
        <w:t>D=</w:t>
      </w:r>
      <m:oMath>
        <m:f>
          <m:fPr>
            <m:ctrlPr>
              <w:rPr>
                <w:rFonts w:ascii="Cambria Math" w:hAnsi="Cambria Math" w:cs="Times New Roman"/>
                <w:i/>
                <w:sz w:val="24"/>
                <w:szCs w:val="24"/>
              </w:rPr>
            </m:ctrlPr>
          </m:fPr>
          <m:num>
            <m:r>
              <w:rPr>
                <w:rFonts w:ascii="Cambria Math" w:hAnsi="Cambria Math" w:cs="Times New Roman"/>
                <w:sz w:val="24"/>
              </w:rPr>
              <m:t>780</m:t>
            </m:r>
          </m:num>
          <m:den>
            <m:r>
              <w:rPr>
                <w:rFonts w:ascii="Cambria Math" w:hAnsi="Cambria Math" w:cs="Times New Roman"/>
                <w:sz w:val="24"/>
              </w:rPr>
              <m:t>20</m:t>
            </m:r>
          </m:den>
        </m:f>
      </m:oMath>
    </w:p>
    <w:p w14:paraId="2C636715" w14:textId="77777777" w:rsidR="00EE693C" w:rsidRDefault="00EE693C" w:rsidP="00EE693C">
      <w:pPr>
        <w:pStyle w:val="ListParagraph"/>
        <w:tabs>
          <w:tab w:val="left" w:pos="1740"/>
        </w:tabs>
        <w:spacing w:line="240" w:lineRule="auto"/>
        <w:ind w:left="810"/>
        <w:jc w:val="both"/>
        <w:rPr>
          <w:rFonts w:ascii="Times New Roman" w:eastAsia="Calibri" w:hAnsi="Times New Roman" w:cs="Times New Roman"/>
          <w:sz w:val="24"/>
        </w:rPr>
      </w:pPr>
      <w:r>
        <w:rPr>
          <w:rFonts w:ascii="Times New Roman" w:hAnsi="Times New Roman" w:cs="Times New Roman"/>
          <w:sz w:val="24"/>
        </w:rPr>
        <w:t>D=39</w:t>
      </w:r>
    </w:p>
    <w:p w14:paraId="7C765FE6" w14:textId="77777777" w:rsidR="00EE693C" w:rsidRPr="00D43F55" w:rsidRDefault="00EE693C" w:rsidP="00D43F55">
      <w:pPr>
        <w:pStyle w:val="ListParagraph"/>
        <w:tabs>
          <w:tab w:val="left" w:pos="1740"/>
        </w:tabs>
        <w:spacing w:line="240" w:lineRule="auto"/>
        <w:ind w:left="810"/>
        <w:jc w:val="both"/>
        <w:rPr>
          <w:rFonts w:ascii="Times New Roman" w:hAnsi="Times New Roman" w:cs="Times New Roman"/>
          <w:sz w:val="24"/>
        </w:rPr>
      </w:pPr>
      <w:r>
        <w:rPr>
          <w:rFonts w:ascii="Times New Roman" w:hAnsi="Times New Roman" w:cs="Times New Roman"/>
          <w:sz w:val="24"/>
        </w:rPr>
        <w:t>The mean score of students pre-test and post-test (D) was 39.</w:t>
      </w:r>
    </w:p>
    <w:p w14:paraId="644A0180" w14:textId="77777777" w:rsidR="00EE693C" w:rsidRDefault="00EE693C" w:rsidP="00EE693C">
      <w:pPr>
        <w:pStyle w:val="ListParagraph"/>
        <w:tabs>
          <w:tab w:val="left" w:pos="1740"/>
        </w:tabs>
        <w:spacing w:line="240" w:lineRule="auto"/>
        <w:ind w:left="810"/>
        <w:jc w:val="both"/>
        <w:rPr>
          <w:rFonts w:ascii="Times New Roman" w:hAnsi="Times New Roman" w:cs="Times New Roman"/>
          <w:sz w:val="24"/>
        </w:rPr>
      </w:pPr>
    </w:p>
    <w:p w14:paraId="578DC339" w14:textId="4C00E17E" w:rsidR="00EE693C" w:rsidRPr="0053731E" w:rsidRDefault="00EE693C" w:rsidP="0053731E">
      <w:pPr>
        <w:pStyle w:val="ListParagraph"/>
        <w:spacing w:line="240" w:lineRule="auto"/>
        <w:ind w:left="0"/>
        <w:rPr>
          <w:rFonts w:ascii="Times New Roman" w:eastAsia="SimSun" w:hAnsi="Times New Roman" w:cs="Times New Roman"/>
          <w:bCs/>
          <w:sz w:val="24"/>
          <w:szCs w:val="24"/>
        </w:rPr>
      </w:pPr>
      <w:r>
        <w:rPr>
          <w:rFonts w:ascii="Times New Roman" w:eastAsia="SimSun" w:hAnsi="Times New Roman" w:cs="Times New Roman"/>
          <w:b/>
          <w:sz w:val="24"/>
          <w:szCs w:val="24"/>
        </w:rPr>
        <w:t>Table 4.1</w:t>
      </w:r>
      <w:r w:rsidR="0053731E">
        <w:rPr>
          <w:rFonts w:ascii="Times New Roman" w:eastAsia="SimSun" w:hAnsi="Times New Roman" w:cs="Times New Roman"/>
          <w:b/>
          <w:sz w:val="24"/>
          <w:szCs w:val="24"/>
        </w:rPr>
        <w:t xml:space="preserve">0 </w:t>
      </w:r>
      <w:r w:rsidRPr="0053731E">
        <w:rPr>
          <w:rFonts w:ascii="Times New Roman" w:eastAsia="SimSun" w:hAnsi="Times New Roman" w:cs="Times New Roman"/>
          <w:bCs/>
          <w:sz w:val="24"/>
          <w:szCs w:val="24"/>
        </w:rPr>
        <w:t>The Mean Score of the Students’ Pre-test and Post-test</w:t>
      </w:r>
    </w:p>
    <w:p w14:paraId="74874D87" w14:textId="77777777" w:rsidR="00EE693C" w:rsidRPr="0053731E" w:rsidRDefault="00EE693C" w:rsidP="00EE693C">
      <w:pPr>
        <w:pStyle w:val="ListParagraph"/>
        <w:spacing w:line="240" w:lineRule="auto"/>
        <w:ind w:left="0"/>
        <w:jc w:val="both"/>
        <w:rPr>
          <w:rFonts w:ascii="Times New Roman" w:eastAsia="SimSun" w:hAnsi="Times New Roman" w:cs="Times New Roman"/>
          <w:bCs/>
          <w:sz w:val="24"/>
          <w:szCs w:val="24"/>
        </w:rPr>
      </w:pPr>
    </w:p>
    <w:tbl>
      <w:tblPr>
        <w:tblStyle w:val="TableGrid"/>
        <w:tblW w:w="0" w:type="auto"/>
        <w:tblInd w:w="810" w:type="dxa"/>
        <w:tblLook w:val="04A0" w:firstRow="1" w:lastRow="0" w:firstColumn="1" w:lastColumn="0" w:noHBand="0" w:noVBand="1"/>
      </w:tblPr>
      <w:tblGrid>
        <w:gridCol w:w="3836"/>
        <w:gridCol w:w="3836"/>
      </w:tblGrid>
      <w:tr w:rsidR="00EE693C" w14:paraId="7F4BB5BC" w14:textId="77777777" w:rsidTr="0073097D">
        <w:tc>
          <w:tcPr>
            <w:tcW w:w="3836" w:type="dxa"/>
            <w:tcBorders>
              <w:top w:val="single" w:sz="4" w:space="0" w:color="auto"/>
              <w:left w:val="single" w:sz="4" w:space="0" w:color="auto"/>
              <w:bottom w:val="single" w:sz="4" w:space="0" w:color="auto"/>
              <w:right w:val="single" w:sz="4" w:space="0" w:color="auto"/>
            </w:tcBorders>
            <w:hideMark/>
          </w:tcPr>
          <w:p w14:paraId="05B61C7F" w14:textId="77777777" w:rsidR="00EE693C" w:rsidRDefault="00EE693C" w:rsidP="0073097D">
            <w:pPr>
              <w:pStyle w:val="ListParagraph"/>
              <w:tabs>
                <w:tab w:val="left" w:pos="1740"/>
              </w:tabs>
              <w:ind w:left="0"/>
              <w:jc w:val="both"/>
              <w:rPr>
                <w:rFonts w:ascii="Times New Roman" w:hAnsi="Times New Roman" w:cs="Times New Roman"/>
                <w:b/>
                <w:sz w:val="24"/>
              </w:rPr>
            </w:pPr>
            <w:r>
              <w:rPr>
                <w:rFonts w:ascii="Times New Roman" w:hAnsi="Times New Roman" w:cs="Times New Roman"/>
                <w:b/>
                <w:sz w:val="24"/>
              </w:rPr>
              <w:t>The mean score of pre-test</w:t>
            </w:r>
          </w:p>
        </w:tc>
        <w:tc>
          <w:tcPr>
            <w:tcW w:w="3836" w:type="dxa"/>
            <w:tcBorders>
              <w:top w:val="single" w:sz="4" w:space="0" w:color="auto"/>
              <w:left w:val="single" w:sz="4" w:space="0" w:color="auto"/>
              <w:bottom w:val="single" w:sz="4" w:space="0" w:color="auto"/>
              <w:right w:val="single" w:sz="4" w:space="0" w:color="auto"/>
            </w:tcBorders>
            <w:hideMark/>
          </w:tcPr>
          <w:p w14:paraId="366FEFB5" w14:textId="77777777" w:rsidR="00EE693C" w:rsidRDefault="00EE693C" w:rsidP="0073097D">
            <w:pPr>
              <w:pStyle w:val="ListParagraph"/>
              <w:tabs>
                <w:tab w:val="left" w:pos="1740"/>
              </w:tabs>
              <w:ind w:left="0"/>
              <w:jc w:val="both"/>
              <w:rPr>
                <w:rFonts w:ascii="Times New Roman" w:hAnsi="Times New Roman" w:cs="Times New Roman"/>
                <w:b/>
                <w:sz w:val="24"/>
              </w:rPr>
            </w:pPr>
            <w:r>
              <w:rPr>
                <w:rFonts w:ascii="Times New Roman" w:hAnsi="Times New Roman" w:cs="Times New Roman"/>
                <w:b/>
                <w:sz w:val="24"/>
              </w:rPr>
              <w:t>The mean score of post-test</w:t>
            </w:r>
          </w:p>
        </w:tc>
      </w:tr>
      <w:tr w:rsidR="00EE693C" w14:paraId="5DDE4C98" w14:textId="77777777" w:rsidTr="0073097D">
        <w:tc>
          <w:tcPr>
            <w:tcW w:w="3836" w:type="dxa"/>
            <w:tcBorders>
              <w:top w:val="single" w:sz="4" w:space="0" w:color="auto"/>
              <w:left w:val="single" w:sz="4" w:space="0" w:color="auto"/>
              <w:bottom w:val="single" w:sz="4" w:space="0" w:color="auto"/>
              <w:right w:val="single" w:sz="4" w:space="0" w:color="auto"/>
            </w:tcBorders>
            <w:hideMark/>
          </w:tcPr>
          <w:p w14:paraId="1687FC56" w14:textId="77777777" w:rsidR="00EE693C" w:rsidRDefault="00EE693C" w:rsidP="0053731E">
            <w:pPr>
              <w:pStyle w:val="ListParagraph"/>
              <w:tabs>
                <w:tab w:val="left" w:pos="1740"/>
              </w:tabs>
              <w:ind w:left="0"/>
              <w:jc w:val="center"/>
              <w:rPr>
                <w:rFonts w:ascii="Times New Roman" w:hAnsi="Times New Roman" w:cs="Times New Roman"/>
                <w:sz w:val="24"/>
              </w:rPr>
            </w:pPr>
            <w:r>
              <w:rPr>
                <w:rFonts w:ascii="Times New Roman" w:hAnsi="Times New Roman" w:cs="Times New Roman"/>
                <w:sz w:val="24"/>
              </w:rPr>
              <w:t>49,8</w:t>
            </w:r>
          </w:p>
        </w:tc>
        <w:tc>
          <w:tcPr>
            <w:tcW w:w="3836" w:type="dxa"/>
            <w:tcBorders>
              <w:top w:val="single" w:sz="4" w:space="0" w:color="auto"/>
              <w:left w:val="single" w:sz="4" w:space="0" w:color="auto"/>
              <w:bottom w:val="single" w:sz="4" w:space="0" w:color="auto"/>
              <w:right w:val="single" w:sz="4" w:space="0" w:color="auto"/>
            </w:tcBorders>
            <w:hideMark/>
          </w:tcPr>
          <w:p w14:paraId="79E83FA3" w14:textId="77777777" w:rsidR="00EE693C" w:rsidRDefault="00EE693C" w:rsidP="0053731E">
            <w:pPr>
              <w:pStyle w:val="ListParagraph"/>
              <w:tabs>
                <w:tab w:val="left" w:pos="1740"/>
              </w:tabs>
              <w:ind w:left="0"/>
              <w:jc w:val="center"/>
              <w:rPr>
                <w:rFonts w:ascii="Times New Roman" w:hAnsi="Times New Roman" w:cs="Times New Roman"/>
                <w:sz w:val="24"/>
              </w:rPr>
            </w:pPr>
            <w:r>
              <w:rPr>
                <w:rFonts w:ascii="Times New Roman" w:hAnsi="Times New Roman" w:cs="Times New Roman"/>
                <w:sz w:val="24"/>
              </w:rPr>
              <w:t>87,4</w:t>
            </w:r>
          </w:p>
        </w:tc>
      </w:tr>
    </w:tbl>
    <w:p w14:paraId="5E3AC532" w14:textId="77777777" w:rsidR="0053731E"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t xml:space="preserve">         </w:t>
      </w:r>
    </w:p>
    <w:p w14:paraId="342D5124" w14:textId="76EC2ABA" w:rsidR="00EE693C" w:rsidRDefault="0053731E" w:rsidP="0053731E">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00EE693C">
        <w:rPr>
          <w:rFonts w:ascii="Times New Roman" w:hAnsi="Times New Roman" w:cs="Times New Roman"/>
          <w:sz w:val="24"/>
        </w:rPr>
        <w:t xml:space="preserve">In the table 4.11 display that the students mean score of pre-test and post-test, the average score of the student's pre-test was 49.8 which can be classified as a sequence of unfavorable scores, while the average score of the student's post-test is 87.4 which were called the general score of very good scores. So, the researcher reasoned that the mean score of the post-test was higher than the score of the pre-test. This means that using the media game Swivel Wheel can further increase </w:t>
      </w:r>
      <w:r>
        <w:rPr>
          <w:rFonts w:ascii="Times New Roman" w:hAnsi="Times New Roman" w:cs="Times New Roman"/>
          <w:sz w:val="24"/>
        </w:rPr>
        <w:t>students</w:t>
      </w:r>
      <w:r w:rsidR="00EE693C">
        <w:rPr>
          <w:rFonts w:ascii="Times New Roman" w:hAnsi="Times New Roman" w:cs="Times New Roman"/>
          <w:sz w:val="24"/>
        </w:rPr>
        <w:t xml:space="preserve"> of English vocabulary of second-grade students of SMA YP PGRI 2 Makassar.        </w:t>
      </w:r>
    </w:p>
    <w:p w14:paraId="5D30291D" w14:textId="1BA62E01" w:rsidR="00D62B64" w:rsidRDefault="00D62B64" w:rsidP="0053731E">
      <w:pPr>
        <w:tabs>
          <w:tab w:val="left" w:pos="567"/>
        </w:tabs>
        <w:spacing w:line="240" w:lineRule="auto"/>
        <w:jc w:val="both"/>
        <w:rPr>
          <w:rFonts w:ascii="Times New Roman" w:hAnsi="Times New Roman" w:cs="Times New Roman"/>
          <w:sz w:val="24"/>
        </w:rPr>
      </w:pPr>
    </w:p>
    <w:p w14:paraId="513FA87D" w14:textId="122FB23B" w:rsidR="00D62B64" w:rsidRDefault="00D62B64" w:rsidP="0053731E">
      <w:pPr>
        <w:tabs>
          <w:tab w:val="left" w:pos="567"/>
        </w:tabs>
        <w:spacing w:line="240" w:lineRule="auto"/>
        <w:jc w:val="both"/>
        <w:rPr>
          <w:rFonts w:ascii="Times New Roman" w:hAnsi="Times New Roman" w:cs="Times New Roman"/>
          <w:sz w:val="24"/>
        </w:rPr>
      </w:pPr>
    </w:p>
    <w:p w14:paraId="4AD54DB6" w14:textId="74131582" w:rsidR="00D62B64" w:rsidRDefault="00D62B64" w:rsidP="0053731E">
      <w:pPr>
        <w:tabs>
          <w:tab w:val="left" w:pos="567"/>
        </w:tabs>
        <w:spacing w:line="240" w:lineRule="auto"/>
        <w:jc w:val="both"/>
        <w:rPr>
          <w:rFonts w:ascii="Times New Roman" w:hAnsi="Times New Roman" w:cs="Times New Roman"/>
          <w:sz w:val="24"/>
        </w:rPr>
      </w:pPr>
    </w:p>
    <w:p w14:paraId="1B2D06A1" w14:textId="77777777" w:rsidR="00D62B64" w:rsidRDefault="00D62B64" w:rsidP="0053731E">
      <w:pPr>
        <w:tabs>
          <w:tab w:val="left" w:pos="567"/>
        </w:tabs>
        <w:spacing w:line="240" w:lineRule="auto"/>
        <w:jc w:val="both"/>
        <w:rPr>
          <w:rFonts w:ascii="Times New Roman" w:hAnsi="Times New Roman" w:cs="Times New Roman"/>
          <w:sz w:val="24"/>
        </w:rPr>
      </w:pPr>
    </w:p>
    <w:p w14:paraId="0F9B4742" w14:textId="0672DAF8" w:rsidR="0053731E" w:rsidRDefault="0053731E" w:rsidP="0053731E">
      <w:pPr>
        <w:tabs>
          <w:tab w:val="left" w:pos="1740"/>
        </w:tabs>
        <w:spacing w:line="240" w:lineRule="auto"/>
        <w:rPr>
          <w:rFonts w:ascii="Times New Roman" w:hAnsi="Times New Roman" w:cs="Times New Roman"/>
          <w:b/>
          <w:sz w:val="24"/>
        </w:rPr>
      </w:pPr>
      <w:r>
        <w:rPr>
          <w:rFonts w:ascii="Times New Roman" w:hAnsi="Times New Roman" w:cs="Times New Roman"/>
          <w:b/>
          <w:sz w:val="24"/>
        </w:rPr>
        <w:t xml:space="preserve">Chart 4.5 </w:t>
      </w:r>
      <w:r w:rsidRPr="0053731E">
        <w:rPr>
          <w:rFonts w:ascii="Times New Roman" w:hAnsi="Times New Roman" w:cs="Times New Roman"/>
          <w:bCs/>
          <w:sz w:val="24"/>
        </w:rPr>
        <w:t>The Comparison between Students’ Mean Score</w:t>
      </w:r>
    </w:p>
    <w:p w14:paraId="498E9776" w14:textId="77777777" w:rsidR="00EE693C" w:rsidRDefault="00EE693C" w:rsidP="00EE693C">
      <w:pPr>
        <w:tabs>
          <w:tab w:val="left" w:pos="1740"/>
          <w:tab w:val="left" w:pos="8577"/>
        </w:tabs>
        <w:spacing w:line="240" w:lineRule="auto"/>
        <w:jc w:val="both"/>
        <w:rPr>
          <w:rFonts w:ascii="Times New Roman" w:hAnsi="Times New Roman" w:cs="Times New Roman"/>
          <w:sz w:val="24"/>
        </w:rPr>
      </w:pPr>
      <w:r>
        <w:rPr>
          <w:rFonts w:ascii="Times New Roman" w:hAnsi="Times New Roman" w:cs="Times New Roman"/>
          <w:sz w:val="24"/>
        </w:rPr>
        <w:t xml:space="preserve">                </w:t>
      </w:r>
      <w:r>
        <w:rPr>
          <w:rFonts w:ascii="Calibri" w:eastAsia="Calibri" w:hAnsi="Calibri" w:cs="SimSun"/>
          <w:noProof/>
        </w:rPr>
        <w:drawing>
          <wp:inline distT="0" distB="0" distL="0" distR="0" wp14:anchorId="59DC729C" wp14:editId="7925A495">
            <wp:extent cx="4472305" cy="2097405"/>
            <wp:effectExtent l="0" t="0" r="23495" b="17145"/>
            <wp:docPr id="1050" name="Chart 10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4"/>
        </w:rPr>
        <w:t xml:space="preserve">   </w:t>
      </w:r>
      <w:r>
        <w:rPr>
          <w:rFonts w:ascii="Times New Roman" w:hAnsi="Times New Roman" w:cs="Times New Roman"/>
          <w:sz w:val="24"/>
        </w:rPr>
        <w:tab/>
      </w:r>
    </w:p>
    <w:p w14:paraId="2E041B3C" w14:textId="77777777" w:rsidR="00EE693C"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t xml:space="preserve">        In view of the chart comparison between students’ mean </w:t>
      </w:r>
      <w:proofErr w:type="gramStart"/>
      <w:r>
        <w:rPr>
          <w:rFonts w:ascii="Times New Roman" w:hAnsi="Times New Roman" w:cs="Times New Roman"/>
          <w:sz w:val="24"/>
        </w:rPr>
        <w:t>score ,</w:t>
      </w:r>
      <w:proofErr w:type="gramEnd"/>
      <w:r>
        <w:rPr>
          <w:rFonts w:ascii="Times New Roman" w:hAnsi="Times New Roman" w:cs="Times New Roman"/>
          <w:sz w:val="24"/>
        </w:rPr>
        <w:t xml:space="preserve"> the mean score of the students’ pre-test was 49,8 which could be delegated an unfortunate score order, while the mean score of the students’ post-test was 87,4 which was named a generally very  good score characteristic. </w:t>
      </w:r>
    </w:p>
    <w:p w14:paraId="6E95A7D5" w14:textId="77777777" w:rsidR="00EE693C" w:rsidRDefault="00EE693C" w:rsidP="00EE693C">
      <w:pPr>
        <w:pStyle w:val="ListParagraph"/>
        <w:numPr>
          <w:ilvl w:val="0"/>
          <w:numId w:val="13"/>
        </w:numPr>
        <w:tabs>
          <w:tab w:val="left" w:pos="1740"/>
        </w:tabs>
        <w:spacing w:line="240" w:lineRule="auto"/>
        <w:jc w:val="both"/>
        <w:rPr>
          <w:rFonts w:ascii="Times New Roman" w:hAnsi="Times New Roman" w:cs="Times New Roman"/>
          <w:sz w:val="24"/>
        </w:rPr>
      </w:pPr>
      <w:r>
        <w:rPr>
          <w:rFonts w:ascii="Times New Roman" w:hAnsi="Times New Roman" w:cs="Times New Roman"/>
          <w:sz w:val="24"/>
        </w:rPr>
        <w:t>T-test Value</w:t>
      </w:r>
    </w:p>
    <w:p w14:paraId="7E548AD0" w14:textId="77777777" w:rsidR="00EE693C" w:rsidRDefault="00EE693C" w:rsidP="00EE693C">
      <w:pPr>
        <w:tabs>
          <w:tab w:val="left" w:pos="1740"/>
        </w:tabs>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        So the researcher reasoned that the mean score of the post-test was higher than the score of the pre-test. This means that the use of the Swivel Wheel game media can increase the English vocabulary of second-grade students of SMA YP PGRI 2 Makassar.</w:t>
      </w:r>
    </w:p>
    <w:p w14:paraId="0C5E5842" w14:textId="77777777" w:rsidR="00EE693C" w:rsidRDefault="00EE693C" w:rsidP="00EE693C">
      <w:pPr>
        <w:tabs>
          <w:tab w:val="left" w:pos="1740"/>
        </w:tabs>
        <w:spacing w:line="240" w:lineRule="auto"/>
        <w:jc w:val="both"/>
        <w:rPr>
          <w:rFonts w:ascii="Times New Roman" w:eastAsia="SimSu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 xml:space="preserve">        D     </m:t>
            </m:r>
          </m:num>
          <m:den>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D</m:t>
                    </m:r>
                  </m:e>
                  <m:sup>
                    <m:r>
                      <w:rPr>
                        <w:rFonts w:ascii="Cambria Math" w:hAnsi="Cambria Math" w:cs="Times New Roman"/>
                        <w:sz w:val="24"/>
                        <w:szCs w:val="24"/>
                      </w:rPr>
                      <m:t>2</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m:t>
                    </m:r>
                  </m:num>
                  <m:den>
                    <m:f>
                      <m:fPr>
                        <m:ctrlPr>
                          <w:rPr>
                            <w:rFonts w:ascii="Cambria Math" w:eastAsia="Cambria Math" w:hAnsi="Cambria Math" w:cs="Times New Roman"/>
                            <w:i/>
                            <w:sz w:val="24"/>
                            <w:szCs w:val="24"/>
                          </w:rPr>
                        </m:ctrlPr>
                      </m:fPr>
                      <m:num>
                        <m:r>
                          <w:rPr>
                            <w:rFonts w:ascii="Cambria Math" w:eastAsia="Cambria Math" w:hAnsi="Cambria Math" w:cs="Times New Roman"/>
                            <w:sz w:val="24"/>
                            <w:szCs w:val="24"/>
                          </w:rPr>
                          <m:t>N</m:t>
                        </m:r>
                      </m:num>
                      <m:den>
                        <m:r>
                          <w:rPr>
                            <w:rFonts w:ascii="Cambria Math" w:eastAsia="Cambria Math" w:hAnsi="Cambria Math" w:cs="Times New Roman"/>
                            <w:sz w:val="24"/>
                            <w:szCs w:val="24"/>
                          </w:rPr>
                          <m:t xml:space="preserve">N </m:t>
                        </m:r>
                        <m:d>
                          <m:dPr>
                            <m:ctrlPr>
                              <w:rPr>
                                <w:rFonts w:ascii="Cambria Math" w:eastAsia="Cambria Math" w:hAnsi="Cambria Math" w:cs="Times New Roman"/>
                                <w:i/>
                                <w:sz w:val="24"/>
                                <w:szCs w:val="24"/>
                              </w:rPr>
                            </m:ctrlPr>
                          </m:dPr>
                          <m:e>
                            <m:r>
                              <w:rPr>
                                <w:rFonts w:ascii="Cambria Math" w:eastAsia="Cambria Math" w:hAnsi="Cambria Math" w:cs="Times New Roman"/>
                                <w:sz w:val="24"/>
                                <w:szCs w:val="24"/>
                              </w:rPr>
                              <m:t>N-1</m:t>
                            </m:r>
                          </m:e>
                        </m:d>
                      </m:den>
                    </m:f>
                  </m:den>
                </m:f>
              </m:e>
            </m:rad>
          </m:den>
        </m:f>
      </m:oMath>
    </w:p>
    <w:p w14:paraId="1A6C97D9" w14:textId="77777777" w:rsidR="00EE693C" w:rsidRDefault="00EE693C" w:rsidP="00EE693C">
      <w:pPr>
        <w:tabs>
          <w:tab w:val="left" w:pos="1740"/>
        </w:tabs>
        <w:spacing w:line="240" w:lineRule="auto"/>
        <w:jc w:val="both"/>
        <w:rPr>
          <w:rFonts w:ascii="Times New Roman" w:eastAsia="SimSun" w:hAnsi="Times New Roman" w:cs="Times New Roman"/>
          <w:sz w:val="24"/>
          <w:szCs w:val="24"/>
        </w:rPr>
      </w:pPr>
      <w:r>
        <w:rPr>
          <w:rFonts w:ascii="Times New Roman" w:hAnsi="Times New Roman" w:cs="Times New Roman"/>
          <w:sz w:val="24"/>
          <w:szCs w:val="24"/>
        </w:rPr>
        <w:t xml:space="preserve">D = </w:t>
      </w:r>
      <m:oMath>
        <m:f>
          <m:fPr>
            <m:ctrlPr>
              <w:rPr>
                <w:rFonts w:ascii="Cambria Math" w:hAnsi="Cambria Math" w:cs="Times New Roman"/>
                <w:sz w:val="24"/>
                <w:szCs w:val="24"/>
              </w:rPr>
            </m:ctrlPr>
          </m:fPr>
          <m:num>
            <m:r>
              <m:rPr>
                <m:sty m:val="p"/>
              </m:rPr>
              <w:rPr>
                <w:rFonts w:ascii="Cambria Math" w:hAnsi="Cambria Math" w:cs="Times New Roman"/>
                <w:sz w:val="24"/>
                <w:szCs w:val="24"/>
              </w:rPr>
              <m:t>∑</m:t>
            </m:r>
            <m:r>
              <w:rPr>
                <w:rFonts w:ascii="Cambria Math" w:hAnsi="Cambria Math" w:cs="Times New Roman"/>
                <w:sz w:val="24"/>
                <w:szCs w:val="24"/>
              </w:rPr>
              <m:t>D</m:t>
            </m:r>
          </m:num>
          <m:den>
            <m:r>
              <w:rPr>
                <w:rFonts w:ascii="Cambria Math" w:hAnsi="Cambria Math" w:cs="Times New Roman"/>
                <w:sz w:val="24"/>
                <w:szCs w:val="24"/>
              </w:rPr>
              <m:t>N</m:t>
            </m:r>
          </m:den>
        </m:f>
      </m:oMath>
    </w:p>
    <w:p w14:paraId="530A1854" w14:textId="77777777" w:rsidR="00EE693C" w:rsidRDefault="00EE693C" w:rsidP="00EE693C">
      <w:pPr>
        <w:tabs>
          <w:tab w:val="left" w:pos="1740"/>
        </w:tabs>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D=</w:t>
      </w:r>
      <m:oMath>
        <m:f>
          <m:fPr>
            <m:ctrlPr>
              <w:rPr>
                <w:rFonts w:ascii="Cambria Math" w:hAnsi="Cambria Math" w:cs="Times New Roman"/>
                <w:sz w:val="24"/>
                <w:szCs w:val="24"/>
              </w:rPr>
            </m:ctrlPr>
          </m:fPr>
          <m:num>
            <m:r>
              <m:rPr>
                <m:sty m:val="p"/>
              </m:rPr>
              <w:rPr>
                <w:rFonts w:ascii="Cambria Math" w:hAnsi="Cambria Math" w:cs="Times New Roman"/>
                <w:sz w:val="24"/>
                <w:szCs w:val="24"/>
              </w:rPr>
              <m:t>780</m:t>
            </m:r>
          </m:num>
          <m:den>
            <m:r>
              <w:rPr>
                <w:rFonts w:ascii="Cambria Math" w:hAnsi="Cambria Math" w:cs="Times New Roman"/>
                <w:sz w:val="24"/>
                <w:szCs w:val="24"/>
              </w:rPr>
              <m:t>20</m:t>
            </m:r>
          </m:den>
        </m:f>
      </m:oMath>
    </w:p>
    <w:p w14:paraId="455426B5" w14:textId="77777777" w:rsidR="00EE693C" w:rsidRDefault="00EE693C" w:rsidP="00EE693C">
      <w:pPr>
        <w:tabs>
          <w:tab w:val="left" w:pos="1740"/>
        </w:tabs>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D=39</w:t>
      </w:r>
    </w:p>
    <w:p w14:paraId="485DBF93" w14:textId="77777777" w:rsidR="00EE693C" w:rsidRDefault="00EE693C" w:rsidP="00EE693C">
      <w:pPr>
        <w:tabs>
          <w:tab w:val="left" w:pos="1740"/>
        </w:tabs>
        <w:spacing w:line="240" w:lineRule="auto"/>
        <w:jc w:val="both"/>
        <w:rPr>
          <w:rFonts w:ascii="Times New Roman" w:eastAsia="SimSu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xml:space="preserve">= = </w:t>
      </w:r>
      <m:oMath>
        <m:f>
          <m:fPr>
            <m:ctrlPr>
              <w:rPr>
                <w:rFonts w:ascii="Cambria Math" w:hAnsi="Cambria Math" w:cs="Times New Roman"/>
                <w:sz w:val="24"/>
                <w:szCs w:val="24"/>
              </w:rPr>
            </m:ctrlPr>
          </m:fPr>
          <m:num>
            <m:r>
              <w:rPr>
                <w:rFonts w:ascii="Cambria Math" w:hAnsi="Cambria Math" w:cs="Times New Roman"/>
                <w:sz w:val="24"/>
                <w:szCs w:val="24"/>
              </w:rPr>
              <m:t xml:space="preserve">        D     </m:t>
            </m:r>
          </m:num>
          <m:den>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D</m:t>
                    </m:r>
                  </m:e>
                  <m:sup>
                    <m:r>
                      <w:rPr>
                        <w:rFonts w:ascii="Cambria Math" w:hAnsi="Cambria Math" w:cs="Times New Roman"/>
                        <w:sz w:val="24"/>
                        <w:szCs w:val="24"/>
                      </w:rPr>
                      <m:t>2</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r>
                          <m:rPr>
                            <m:sty m:val="p"/>
                          </m:rP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 xml:space="preserve">      </m:t>
                    </m:r>
                  </m:num>
                  <m:den>
                    <m:f>
                      <m:fPr>
                        <m:ctrlPr>
                          <w:rPr>
                            <w:rFonts w:ascii="Cambria Math" w:eastAsia="Cambria Math" w:hAnsi="Cambria Math" w:cs="Times New Roman"/>
                            <w:i/>
                            <w:sz w:val="24"/>
                            <w:szCs w:val="24"/>
                          </w:rPr>
                        </m:ctrlPr>
                      </m:fPr>
                      <m:num>
                        <m:r>
                          <w:rPr>
                            <w:rFonts w:ascii="Cambria Math" w:eastAsia="Cambria Math" w:hAnsi="Cambria Math" w:cs="Times New Roman"/>
                            <w:sz w:val="24"/>
                            <w:szCs w:val="24"/>
                          </w:rPr>
                          <m:t>N</m:t>
                        </m:r>
                      </m:num>
                      <m:den>
                        <m:r>
                          <w:rPr>
                            <w:rFonts w:ascii="Cambria Math" w:eastAsia="Cambria Math" w:hAnsi="Cambria Math" w:cs="Times New Roman"/>
                            <w:sz w:val="24"/>
                            <w:szCs w:val="24"/>
                          </w:rPr>
                          <m:t xml:space="preserve">N </m:t>
                        </m:r>
                        <m:d>
                          <m:dPr>
                            <m:ctrlPr>
                              <w:rPr>
                                <w:rFonts w:ascii="Cambria Math" w:eastAsia="Cambria Math" w:hAnsi="Cambria Math" w:cs="Times New Roman"/>
                                <w:i/>
                                <w:sz w:val="24"/>
                                <w:szCs w:val="24"/>
                              </w:rPr>
                            </m:ctrlPr>
                          </m:dPr>
                          <m:e>
                            <m:r>
                              <w:rPr>
                                <w:rFonts w:ascii="Cambria Math" w:eastAsia="Cambria Math" w:hAnsi="Cambria Math" w:cs="Times New Roman"/>
                                <w:sz w:val="24"/>
                                <w:szCs w:val="24"/>
                              </w:rPr>
                              <m:t>N-1</m:t>
                            </m:r>
                          </m:e>
                        </m:d>
                      </m:den>
                    </m:f>
                  </m:den>
                </m:f>
              </m:e>
            </m:rad>
          </m:den>
        </m:f>
      </m:oMath>
    </w:p>
    <w:p w14:paraId="4F8B51BA" w14:textId="77777777" w:rsidR="00EE693C" w:rsidRDefault="00EE693C" w:rsidP="00EE693C">
      <w:pPr>
        <w:tabs>
          <w:tab w:val="right" w:pos="8100"/>
        </w:tabs>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Where:    t   = test of significant</w:t>
      </w:r>
    </w:p>
    <w:p w14:paraId="2ECB38EB" w14:textId="77777777" w:rsidR="00EE693C" w:rsidRDefault="00EE693C" w:rsidP="00EE69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 = score difference</w:t>
      </w:r>
    </w:p>
    <w:p w14:paraId="45535BDF" w14:textId="77777777" w:rsidR="00EE693C" w:rsidRDefault="00EE693C" w:rsidP="00EE69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 these sum of total score of difference</w:t>
      </w:r>
    </w:p>
    <w:p w14:paraId="29F86550" w14:textId="77777777" w:rsidR="00EE693C" w:rsidRDefault="00EE693C" w:rsidP="00EE693C">
      <w:pPr>
        <w:tabs>
          <w:tab w:val="right" w:pos="810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 total number of sample</w:t>
      </w:r>
    </w:p>
    <w:p w14:paraId="395365BC" w14:textId="77777777" w:rsidR="00EE693C" w:rsidRDefault="00EE693C" w:rsidP="00EE693C">
      <w:pPr>
        <w:tabs>
          <w:tab w:val="left" w:pos="1740"/>
        </w:tabs>
        <w:spacing w:line="240" w:lineRule="auto"/>
        <w:jc w:val="both"/>
        <w:rPr>
          <w:rFonts w:ascii="Times New Roman" w:eastAsia="SimSun" w:hAnsi="Times New Roman" w:cs="Times New Roman"/>
          <w:sz w:val="24"/>
          <w:szCs w:val="24"/>
        </w:rPr>
      </w:pPr>
    </w:p>
    <w:p w14:paraId="4F72B590" w14:textId="77777777" w:rsidR="00EE693C" w:rsidRDefault="00EE693C" w:rsidP="00EE693C">
      <w:pPr>
        <w:tabs>
          <w:tab w:val="left" w:pos="1740"/>
        </w:tabs>
        <w:spacing w:line="240" w:lineRule="auto"/>
        <w:jc w:val="both"/>
        <w:rPr>
          <w:rFonts w:ascii="Times New Roman" w:eastAsia="SimSun" w:hAnsi="Times New Roman" w:cs="Times New Roman"/>
          <w:sz w:val="28"/>
          <w:szCs w:val="28"/>
        </w:rPr>
      </w:pPr>
      <w:r>
        <w:rPr>
          <w:rFonts w:ascii="Times New Roman" w:hAnsi="Times New Roman" w:cs="Times New Roman"/>
          <w:i/>
          <w:sz w:val="28"/>
          <w:szCs w:val="28"/>
        </w:rPr>
        <w:t>t</w:t>
      </w:r>
      <w:r>
        <w:rPr>
          <w:rFonts w:ascii="Times New Roman" w:hAnsi="Times New Roman" w:cs="Times New Roman"/>
          <w:sz w:val="28"/>
          <w:szCs w:val="28"/>
        </w:rPr>
        <w:t xml:space="preserve">= = </w:t>
      </w:r>
      <m:oMath>
        <m:f>
          <m:fPr>
            <m:ctrlPr>
              <w:rPr>
                <w:rFonts w:ascii="Cambria Math" w:hAnsi="Cambria Math" w:cs="Times New Roman"/>
                <w:sz w:val="28"/>
                <w:szCs w:val="28"/>
              </w:rPr>
            </m:ctrlPr>
          </m:fPr>
          <m:num>
            <m:r>
              <w:rPr>
                <w:rFonts w:ascii="Cambria Math" w:hAnsi="Cambria Math" w:cs="Times New Roman"/>
                <w:sz w:val="28"/>
                <w:szCs w:val="28"/>
              </w:rPr>
              <m:t xml:space="preserve">        39    </m:t>
            </m:r>
          </m:num>
          <m:den>
            <m:rad>
              <m:radPr>
                <m:degHide m:val="1"/>
                <m:ctrlPr>
                  <w:rPr>
                    <w:rFonts w:ascii="Cambria Math" w:hAnsi="Cambria Math" w:cs="Times New Roman"/>
                    <w:i/>
                    <w:sz w:val="28"/>
                    <w:szCs w:val="28"/>
                  </w:rPr>
                </m:ctrlPr>
              </m:radPr>
              <m:deg/>
              <m:e>
                <m:r>
                  <w:rPr>
                    <w:rFonts w:ascii="Cambria Math" w:hAnsi="Cambria Math" w:cs="Times New Roman"/>
                    <w:sz w:val="28"/>
                    <w:szCs w:val="28"/>
                  </w:rPr>
                  <m:t>31.029</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w:rPr>
                        <w:rFonts w:ascii="Cambria Math" w:hAnsi="Cambria Math" w:cs="Times New Roman"/>
                        <w:sz w:val="28"/>
                        <w:szCs w:val="28"/>
                      </w:rPr>
                      <m:t xml:space="preserve">      780       </m:t>
                    </m:r>
                  </m:num>
                  <m:den>
                    <m:f>
                      <m:fPr>
                        <m:ctrlPr>
                          <w:rPr>
                            <w:rFonts w:ascii="Cambria Math" w:eastAsia="Cambria Math" w:hAnsi="Cambria Math" w:cs="Times New Roman"/>
                            <w:i/>
                            <w:sz w:val="28"/>
                            <w:szCs w:val="28"/>
                          </w:rPr>
                        </m:ctrlPr>
                      </m:fPr>
                      <m:num>
                        <m:r>
                          <w:rPr>
                            <w:rFonts w:ascii="Cambria Math" w:eastAsia="Cambria Math" w:hAnsi="Cambria Math" w:cs="Times New Roman"/>
                            <w:sz w:val="28"/>
                            <w:szCs w:val="28"/>
                          </w:rPr>
                          <m:t>20</m:t>
                        </m:r>
                      </m:num>
                      <m:den>
                        <m:r>
                          <w:rPr>
                            <w:rFonts w:ascii="Cambria Math" w:eastAsia="Cambria Math" w:hAnsi="Cambria Math" w:cs="Times New Roman"/>
                            <w:sz w:val="28"/>
                            <w:szCs w:val="28"/>
                          </w:rPr>
                          <m:t xml:space="preserve">20 </m:t>
                        </m:r>
                        <m:d>
                          <m:dPr>
                            <m:ctrlPr>
                              <w:rPr>
                                <w:rFonts w:ascii="Cambria Math" w:eastAsia="Cambria Math" w:hAnsi="Cambria Math" w:cs="Times New Roman"/>
                                <w:i/>
                                <w:sz w:val="28"/>
                                <w:szCs w:val="28"/>
                              </w:rPr>
                            </m:ctrlPr>
                          </m:dPr>
                          <m:e>
                            <m:r>
                              <w:rPr>
                                <w:rFonts w:ascii="Cambria Math" w:eastAsia="Cambria Math" w:hAnsi="Cambria Math" w:cs="Times New Roman"/>
                                <w:sz w:val="28"/>
                                <w:szCs w:val="28"/>
                              </w:rPr>
                              <m:t>20-1</m:t>
                            </m:r>
                          </m:e>
                        </m:d>
                      </m:den>
                    </m:f>
                  </m:den>
                </m:f>
              </m:e>
            </m:rad>
          </m:den>
        </m:f>
      </m:oMath>
    </w:p>
    <w:p w14:paraId="7EAC2E19" w14:textId="77777777" w:rsidR="00EE693C" w:rsidRDefault="00EE693C" w:rsidP="00EE693C">
      <w:pPr>
        <w:spacing w:line="240" w:lineRule="auto"/>
        <w:jc w:val="both"/>
        <w:rPr>
          <w:rFonts w:ascii="Times New Roman" w:eastAsia="Calibri"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39</m:t>
              </m:r>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31.029</m:t>
                      </m:r>
                      <m:f>
                        <m:fPr>
                          <m:ctrlPr>
                            <w:rPr>
                              <w:rFonts w:ascii="Cambria Math" w:hAnsi="Cambria Math" w:cs="Times New Roman"/>
                              <w:i/>
                              <w:sz w:val="24"/>
                              <w:szCs w:val="24"/>
                            </w:rPr>
                          </m:ctrlPr>
                        </m:fPr>
                        <m:num>
                          <m:r>
                            <w:rPr>
                              <w:rFonts w:ascii="Cambria Math" w:hAnsi="Cambria Math" w:cs="Times New Roman"/>
                              <w:sz w:val="24"/>
                              <w:szCs w:val="24"/>
                            </w:rPr>
                            <m:t>608.400</m:t>
                          </m:r>
                        </m:num>
                        <m:den>
                          <m:r>
                            <w:rPr>
                              <w:rFonts w:ascii="Cambria Math" w:hAnsi="Cambria Math" w:cs="Times New Roman"/>
                              <w:sz w:val="24"/>
                              <w:szCs w:val="24"/>
                            </w:rPr>
                            <m:t>20</m:t>
                          </m:r>
                        </m:den>
                      </m:f>
                    </m:num>
                    <m:den>
                      <m:r>
                        <w:rPr>
                          <w:rFonts w:ascii="Cambria Math" w:hAnsi="Cambria Math" w:cs="Times New Roman"/>
                          <w:sz w:val="24"/>
                          <w:szCs w:val="24"/>
                        </w:rPr>
                        <m:t>20</m:t>
                      </m:r>
                      <m:d>
                        <m:dPr>
                          <m:ctrlPr>
                            <w:rPr>
                              <w:rFonts w:ascii="Cambria Math" w:hAnsi="Cambria Math" w:cs="Times New Roman"/>
                              <w:i/>
                              <w:sz w:val="24"/>
                              <w:szCs w:val="24"/>
                            </w:rPr>
                          </m:ctrlPr>
                        </m:dPr>
                        <m:e>
                          <m:r>
                            <w:rPr>
                              <w:rFonts w:ascii="Cambria Math" w:hAnsi="Cambria Math" w:cs="Times New Roman"/>
                              <w:sz w:val="24"/>
                              <w:szCs w:val="24"/>
                            </w:rPr>
                            <m:t>19</m:t>
                          </m:r>
                        </m:e>
                      </m:d>
                    </m:den>
                  </m:f>
                </m:e>
              </m:rad>
            </m:den>
          </m:f>
        </m:oMath>
      </m:oMathPara>
    </w:p>
    <w:p w14:paraId="2E717EA7" w14:textId="77777777" w:rsidR="00EE693C" w:rsidRDefault="00EE693C" w:rsidP="00EE693C">
      <w:pPr>
        <w:spacing w:line="24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39</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31.029</m:t>
                  </m:r>
                  <m:f>
                    <m:fPr>
                      <m:ctrlPr>
                        <w:rPr>
                          <w:rFonts w:ascii="Cambria Math" w:hAnsi="Cambria Math" w:cs="Times New Roman"/>
                          <w:i/>
                          <w:sz w:val="24"/>
                          <w:szCs w:val="24"/>
                        </w:rPr>
                      </m:ctrlPr>
                    </m:fPr>
                    <m:num>
                      <m:r>
                        <w:rPr>
                          <w:rFonts w:ascii="Cambria Math" w:hAnsi="Cambria Math" w:cs="Times New Roman"/>
                          <w:sz w:val="24"/>
                          <w:szCs w:val="24"/>
                        </w:rPr>
                        <m:t>30.420</m:t>
                      </m:r>
                    </m:num>
                    <m:den>
                      <m:r>
                        <w:rPr>
                          <w:rFonts w:ascii="Cambria Math" w:hAnsi="Cambria Math" w:cs="Times New Roman"/>
                          <w:sz w:val="24"/>
                          <w:szCs w:val="24"/>
                        </w:rPr>
                        <m:t>380</m:t>
                      </m:r>
                    </m:den>
                  </m:f>
                </m:e>
              </m:rad>
            </m:den>
          </m:f>
        </m:oMath>
      </m:oMathPara>
    </w:p>
    <w:p w14:paraId="53149306" w14:textId="77777777" w:rsidR="00EE693C" w:rsidRDefault="00EE693C" w:rsidP="00EE693C">
      <w:pPr>
        <w:spacing w:line="240" w:lineRule="auto"/>
        <w:jc w:val="both"/>
        <w:rPr>
          <w:rFonts w:ascii="Times New Roman" w:eastAsia="SimSun"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39</m:t>
              </m:r>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609</m:t>
                      </m:r>
                    </m:num>
                    <m:den>
                      <m:r>
                        <w:rPr>
                          <w:rFonts w:ascii="Cambria Math" w:hAnsi="Cambria Math" w:cs="Times New Roman"/>
                          <w:sz w:val="24"/>
                          <w:szCs w:val="24"/>
                        </w:rPr>
                        <m:t>380</m:t>
                      </m:r>
                    </m:den>
                  </m:f>
                </m:e>
              </m:rad>
            </m:den>
          </m:f>
        </m:oMath>
      </m:oMathPara>
    </w:p>
    <w:p w14:paraId="57593C86" w14:textId="77777777" w:rsidR="00EE693C" w:rsidRDefault="00EE693C" w:rsidP="00EE693C">
      <w:pPr>
        <w:spacing w:line="240" w:lineRule="auto"/>
        <w:jc w:val="both"/>
        <w:rPr>
          <w:rFonts w:ascii="Times New Roman" w:eastAsia="SimSun"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39</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1,60</m:t>
                  </m:r>
                </m:e>
              </m:rad>
            </m:den>
          </m:f>
        </m:oMath>
      </m:oMathPara>
    </w:p>
    <w:p w14:paraId="1573B760" w14:textId="77777777" w:rsidR="00EE693C" w:rsidRDefault="00EE693C" w:rsidP="00EE693C">
      <w:pPr>
        <w:spacing w:line="240" w:lineRule="auto"/>
        <w:jc w:val="both"/>
        <w:rPr>
          <w:rFonts w:ascii="Times New Roman" w:eastAsia="SimSun" w:hAnsi="Times New Roman" w:cs="Times New Roman"/>
          <w:sz w:val="24"/>
          <w:szCs w:val="24"/>
        </w:rPr>
      </w:pPr>
      <m:oMathPara>
        <m:oMathParaPr>
          <m:jc m:val="left"/>
        </m:oMathParaPr>
        <m:oMath>
          <m:r>
            <w:rPr>
              <w:rFonts w:ascii="Cambria Math" w:hAnsi="Cambria Math" w:cs="Times New Roman"/>
              <w:sz w:val="24"/>
              <w:szCs w:val="24"/>
            </w:rPr>
            <w:lastRenderedPageBreak/>
            <m:t>t=</m:t>
          </m:r>
          <m:f>
            <m:fPr>
              <m:ctrlPr>
                <w:rPr>
                  <w:rFonts w:ascii="Cambria Math" w:hAnsi="Cambria Math" w:cs="Times New Roman"/>
                  <w:i/>
                  <w:sz w:val="24"/>
                  <w:szCs w:val="24"/>
                </w:rPr>
              </m:ctrlPr>
            </m:fPr>
            <m:num>
              <m:r>
                <w:rPr>
                  <w:rFonts w:ascii="Cambria Math" w:hAnsi="Cambria Math" w:cs="Times New Roman"/>
                  <w:sz w:val="24"/>
                  <w:szCs w:val="24"/>
                </w:rPr>
                <m:t>39</m:t>
              </m:r>
            </m:num>
            <m:den>
              <m:r>
                <w:rPr>
                  <w:rFonts w:ascii="Cambria Math" w:hAnsi="Cambria Math" w:cs="Times New Roman"/>
                  <w:sz w:val="24"/>
                  <w:szCs w:val="24"/>
                </w:rPr>
                <m:t>1,6</m:t>
              </m:r>
            </m:den>
          </m:f>
        </m:oMath>
      </m:oMathPara>
    </w:p>
    <w:p w14:paraId="134E976C" w14:textId="77777777" w:rsidR="00EE693C" w:rsidRDefault="00EE693C" w:rsidP="00EE693C">
      <w:pPr>
        <w:spacing w:line="240" w:lineRule="auto"/>
        <w:jc w:val="both"/>
        <w:rPr>
          <w:rFonts w:ascii="Times New Roman" w:eastAsia="Calibri"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 24,375</w:t>
      </w:r>
    </w:p>
    <w:p w14:paraId="4913D0E4" w14:textId="77777777" w:rsidR="00EE693C" w:rsidRDefault="00EE693C" w:rsidP="00EE693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After calculating the researcher found that the t-test value = 24,375 and the degree of freedom (DF) = N-1 = 20-1=19. The result of t-test presented in following table:</w:t>
      </w:r>
    </w:p>
    <w:p w14:paraId="18419FAF" w14:textId="3AD5C54F" w:rsidR="00EE693C" w:rsidRDefault="00EE693C" w:rsidP="00F54FC2">
      <w:pPr>
        <w:spacing w:line="240" w:lineRule="auto"/>
        <w:rPr>
          <w:rFonts w:ascii="Times New Roman" w:hAnsi="Times New Roman" w:cs="Times New Roman"/>
          <w:b/>
          <w:sz w:val="24"/>
          <w:szCs w:val="24"/>
        </w:rPr>
      </w:pPr>
      <w:r>
        <w:rPr>
          <w:rFonts w:ascii="Times New Roman" w:hAnsi="Times New Roman" w:cs="Times New Roman"/>
          <w:b/>
          <w:sz w:val="24"/>
          <w:szCs w:val="24"/>
        </w:rPr>
        <w:t>Table 4.1</w:t>
      </w:r>
      <w:r w:rsidR="00F54FC2">
        <w:rPr>
          <w:rFonts w:ascii="Times New Roman" w:hAnsi="Times New Roman" w:cs="Times New Roman"/>
          <w:b/>
          <w:sz w:val="24"/>
          <w:szCs w:val="24"/>
        </w:rPr>
        <w:t>1</w:t>
      </w:r>
      <w:r>
        <w:rPr>
          <w:rFonts w:ascii="Times New Roman" w:hAnsi="Times New Roman" w:cs="Times New Roman"/>
          <w:b/>
          <w:sz w:val="24"/>
          <w:szCs w:val="24"/>
        </w:rPr>
        <w:t xml:space="preserve"> </w:t>
      </w:r>
      <w:r w:rsidRPr="00F54FC2">
        <w:rPr>
          <w:rFonts w:ascii="Times New Roman" w:hAnsi="Times New Roman" w:cs="Times New Roman"/>
          <w:bCs/>
          <w:sz w:val="24"/>
          <w:szCs w:val="24"/>
        </w:rPr>
        <w:t>The Value of T-test and T-table</w:t>
      </w:r>
    </w:p>
    <w:tbl>
      <w:tblPr>
        <w:tblStyle w:val="TableGrid"/>
        <w:tblW w:w="0" w:type="auto"/>
        <w:jc w:val="center"/>
        <w:tblInd w:w="0" w:type="dxa"/>
        <w:tblLook w:val="04A0" w:firstRow="1" w:lastRow="0" w:firstColumn="1" w:lastColumn="0" w:noHBand="0" w:noVBand="1"/>
      </w:tblPr>
      <w:tblGrid>
        <w:gridCol w:w="2827"/>
        <w:gridCol w:w="2827"/>
        <w:gridCol w:w="2828"/>
      </w:tblGrid>
      <w:tr w:rsidR="00EE693C" w14:paraId="11EB268C" w14:textId="77777777" w:rsidTr="0073097D">
        <w:trPr>
          <w:jc w:val="center"/>
        </w:trPr>
        <w:tc>
          <w:tcPr>
            <w:tcW w:w="2827" w:type="dxa"/>
            <w:tcBorders>
              <w:top w:val="single" w:sz="4" w:space="0" w:color="auto"/>
              <w:left w:val="single" w:sz="4" w:space="0" w:color="auto"/>
              <w:bottom w:val="single" w:sz="4" w:space="0" w:color="auto"/>
              <w:right w:val="single" w:sz="4" w:space="0" w:color="auto"/>
            </w:tcBorders>
            <w:hideMark/>
          </w:tcPr>
          <w:p w14:paraId="2897C2C9" w14:textId="77777777" w:rsidR="00EE693C" w:rsidRDefault="00EE693C" w:rsidP="00F54FC2">
            <w:pPr>
              <w:tabs>
                <w:tab w:val="left" w:pos="5445"/>
              </w:tabs>
              <w:jc w:val="center"/>
              <w:rPr>
                <w:rFonts w:ascii="Times New Roman" w:hAnsi="Times New Roman" w:cs="Times New Roman"/>
                <w:b/>
                <w:sz w:val="24"/>
              </w:rPr>
            </w:pPr>
            <w:r>
              <w:rPr>
                <w:rFonts w:ascii="Times New Roman" w:hAnsi="Times New Roman" w:cs="Times New Roman"/>
                <w:b/>
                <w:sz w:val="24"/>
              </w:rPr>
              <w:t>Variable</w:t>
            </w:r>
          </w:p>
        </w:tc>
        <w:tc>
          <w:tcPr>
            <w:tcW w:w="2827" w:type="dxa"/>
            <w:tcBorders>
              <w:top w:val="single" w:sz="4" w:space="0" w:color="auto"/>
              <w:left w:val="single" w:sz="4" w:space="0" w:color="auto"/>
              <w:bottom w:val="single" w:sz="4" w:space="0" w:color="auto"/>
              <w:right w:val="single" w:sz="4" w:space="0" w:color="auto"/>
            </w:tcBorders>
            <w:hideMark/>
          </w:tcPr>
          <w:p w14:paraId="61185410" w14:textId="77777777" w:rsidR="00EE693C" w:rsidRDefault="00EE693C" w:rsidP="00F54FC2">
            <w:pPr>
              <w:tabs>
                <w:tab w:val="left" w:pos="5445"/>
              </w:tabs>
              <w:jc w:val="center"/>
              <w:rPr>
                <w:rFonts w:ascii="Times New Roman" w:hAnsi="Times New Roman" w:cs="Times New Roman"/>
                <w:b/>
                <w:sz w:val="24"/>
              </w:rPr>
            </w:pPr>
            <w:r>
              <w:rPr>
                <w:rFonts w:ascii="Times New Roman" w:hAnsi="Times New Roman" w:cs="Times New Roman"/>
                <w:b/>
                <w:sz w:val="24"/>
              </w:rPr>
              <w:t>T-test Value</w:t>
            </w:r>
          </w:p>
        </w:tc>
        <w:tc>
          <w:tcPr>
            <w:tcW w:w="2828" w:type="dxa"/>
            <w:tcBorders>
              <w:top w:val="single" w:sz="4" w:space="0" w:color="auto"/>
              <w:left w:val="single" w:sz="4" w:space="0" w:color="auto"/>
              <w:bottom w:val="single" w:sz="4" w:space="0" w:color="auto"/>
              <w:right w:val="single" w:sz="4" w:space="0" w:color="auto"/>
            </w:tcBorders>
            <w:hideMark/>
          </w:tcPr>
          <w:p w14:paraId="7D5DC8BE" w14:textId="77777777" w:rsidR="00EE693C" w:rsidRDefault="00EE693C" w:rsidP="00F54FC2">
            <w:pPr>
              <w:tabs>
                <w:tab w:val="left" w:pos="5445"/>
              </w:tabs>
              <w:ind w:firstLine="720"/>
              <w:jc w:val="center"/>
              <w:rPr>
                <w:rFonts w:ascii="Times New Roman" w:hAnsi="Times New Roman" w:cs="Times New Roman"/>
                <w:b/>
                <w:sz w:val="24"/>
              </w:rPr>
            </w:pPr>
            <w:r>
              <w:rPr>
                <w:rFonts w:ascii="Times New Roman" w:hAnsi="Times New Roman" w:cs="Times New Roman"/>
                <w:b/>
                <w:sz w:val="24"/>
              </w:rPr>
              <w:t>T-table Value</w:t>
            </w:r>
          </w:p>
        </w:tc>
      </w:tr>
      <w:tr w:rsidR="00EE693C" w14:paraId="6D1D20A7" w14:textId="77777777" w:rsidTr="0073097D">
        <w:trPr>
          <w:trHeight w:val="379"/>
          <w:jc w:val="center"/>
        </w:trPr>
        <w:tc>
          <w:tcPr>
            <w:tcW w:w="2827" w:type="dxa"/>
            <w:tcBorders>
              <w:top w:val="single" w:sz="4" w:space="0" w:color="auto"/>
              <w:left w:val="single" w:sz="4" w:space="0" w:color="auto"/>
              <w:bottom w:val="single" w:sz="4" w:space="0" w:color="auto"/>
              <w:right w:val="single" w:sz="4" w:space="0" w:color="auto"/>
            </w:tcBorders>
            <w:hideMark/>
          </w:tcPr>
          <w:p w14:paraId="053296B7" w14:textId="77777777" w:rsidR="00EE693C" w:rsidRDefault="00EE693C" w:rsidP="00F54FC2">
            <w:pPr>
              <w:tabs>
                <w:tab w:val="left" w:pos="5445"/>
              </w:tabs>
              <w:jc w:val="center"/>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vertAlign w:val="superscript"/>
              </w:rPr>
              <w:t>1</w:t>
            </w:r>
            <w:r>
              <w:rPr>
                <w:rFonts w:ascii="Times New Roman" w:hAnsi="Times New Roman" w:cs="Times New Roman"/>
                <w:sz w:val="24"/>
              </w:rPr>
              <w:t>-X</w:t>
            </w:r>
            <w:r>
              <w:rPr>
                <w:rFonts w:ascii="Times New Roman" w:hAnsi="Times New Roman" w:cs="Times New Roman"/>
                <w:sz w:val="24"/>
                <w:vertAlign w:val="superscript"/>
              </w:rPr>
              <w:t>2</w:t>
            </w:r>
          </w:p>
        </w:tc>
        <w:tc>
          <w:tcPr>
            <w:tcW w:w="2827" w:type="dxa"/>
            <w:tcBorders>
              <w:top w:val="single" w:sz="4" w:space="0" w:color="auto"/>
              <w:left w:val="single" w:sz="4" w:space="0" w:color="auto"/>
              <w:bottom w:val="single" w:sz="4" w:space="0" w:color="auto"/>
              <w:right w:val="single" w:sz="4" w:space="0" w:color="auto"/>
            </w:tcBorders>
            <w:hideMark/>
          </w:tcPr>
          <w:p w14:paraId="00CC9365" w14:textId="77777777" w:rsidR="00EE693C" w:rsidRDefault="00EE693C" w:rsidP="00F54FC2">
            <w:pPr>
              <w:tabs>
                <w:tab w:val="left" w:pos="5445"/>
              </w:tabs>
              <w:jc w:val="center"/>
              <w:rPr>
                <w:rFonts w:ascii="Times New Roman" w:hAnsi="Times New Roman" w:cs="Times New Roman"/>
                <w:sz w:val="24"/>
              </w:rPr>
            </w:pPr>
            <w:r>
              <w:rPr>
                <w:rFonts w:ascii="Times New Roman" w:hAnsi="Times New Roman" w:cs="Times New Roman"/>
                <w:sz w:val="24"/>
              </w:rPr>
              <w:t>24.375</w:t>
            </w:r>
          </w:p>
        </w:tc>
        <w:tc>
          <w:tcPr>
            <w:tcW w:w="2828" w:type="dxa"/>
            <w:tcBorders>
              <w:top w:val="single" w:sz="4" w:space="0" w:color="auto"/>
              <w:left w:val="single" w:sz="4" w:space="0" w:color="auto"/>
              <w:bottom w:val="single" w:sz="4" w:space="0" w:color="auto"/>
              <w:right w:val="single" w:sz="4" w:space="0" w:color="auto"/>
            </w:tcBorders>
            <w:hideMark/>
          </w:tcPr>
          <w:p w14:paraId="433F43E9" w14:textId="77777777" w:rsidR="00EE693C" w:rsidRDefault="00EE693C" w:rsidP="00F54FC2">
            <w:pPr>
              <w:tabs>
                <w:tab w:val="left" w:pos="1680"/>
              </w:tabs>
              <w:ind w:firstLine="720"/>
              <w:jc w:val="center"/>
              <w:rPr>
                <w:rFonts w:ascii="Times New Roman" w:hAnsi="Times New Roman" w:cs="Times New Roman"/>
                <w:sz w:val="24"/>
              </w:rPr>
            </w:pPr>
            <w:r>
              <w:rPr>
                <w:rFonts w:ascii="Times New Roman" w:hAnsi="Times New Roman" w:cs="Times New Roman"/>
                <w:sz w:val="24"/>
              </w:rPr>
              <w:t>1.729</w:t>
            </w:r>
          </w:p>
        </w:tc>
      </w:tr>
    </w:tbl>
    <w:p w14:paraId="117A9843" w14:textId="77777777" w:rsidR="00EE693C" w:rsidRDefault="00EE693C" w:rsidP="00EE693C">
      <w:pPr>
        <w:tabs>
          <w:tab w:val="left" w:pos="5445"/>
        </w:tabs>
        <w:spacing w:line="240" w:lineRule="auto"/>
        <w:jc w:val="both"/>
        <w:rPr>
          <w:rFonts w:ascii="Times New Roman" w:hAnsi="Times New Roman" w:cs="Times New Roman"/>
          <w:sz w:val="24"/>
        </w:rPr>
      </w:pPr>
      <w:r>
        <w:rPr>
          <w:rFonts w:ascii="Times New Roman" w:hAnsi="Times New Roman" w:cs="Times New Roman"/>
          <w:sz w:val="24"/>
        </w:rPr>
        <w:t xml:space="preserve">      The table of value t-test and t-table shows that the T-table score was lower than the students' English vocabulary T-test score where the T-test score was 24,375 and the table score was 1.729. In addition, T-test scores were more important than T-table scores. This means that the use of Media Swivel Wheel Game can fundamentally increase the English vocabulary of second-grade students at SMA YP PGRI 2 Makassar. Therefore, this study supports (H1), that there was a striking difference between students' vocabulary learning outcomes when displayed using Swivel Wheel game media. Judging from the consequences of the post-test scores, this means that there will be very large test results when the researcher displays vocabulary through the Swivel Wheel game media. The difference in the mean scores of the pre-test and post-test was caused by the treatment. In the end, the use of Swivel Wheel game media can increase students' English vocabulary.</w:t>
      </w:r>
    </w:p>
    <w:p w14:paraId="273003E7" w14:textId="77777777" w:rsidR="00EE693C" w:rsidRDefault="00EE693C" w:rsidP="00F54FC2">
      <w:pPr>
        <w:pStyle w:val="ListParagraph"/>
        <w:numPr>
          <w:ilvl w:val="0"/>
          <w:numId w:val="12"/>
        </w:numPr>
        <w:tabs>
          <w:tab w:val="left" w:pos="5445"/>
        </w:tabs>
        <w:spacing w:line="240" w:lineRule="auto"/>
        <w:ind w:left="284" w:hanging="284"/>
        <w:jc w:val="both"/>
        <w:rPr>
          <w:rFonts w:ascii="Times New Roman" w:hAnsi="Times New Roman" w:cs="Times New Roman"/>
          <w:b/>
          <w:sz w:val="24"/>
        </w:rPr>
      </w:pPr>
      <w:r>
        <w:rPr>
          <w:rFonts w:ascii="Times New Roman" w:hAnsi="Times New Roman" w:cs="Times New Roman"/>
          <w:b/>
          <w:sz w:val="24"/>
        </w:rPr>
        <w:t>Hypothesis Testing</w:t>
      </w:r>
    </w:p>
    <w:p w14:paraId="78128C48" w14:textId="77777777" w:rsidR="00EE693C" w:rsidRDefault="00EE693C" w:rsidP="00EE693C">
      <w:pPr>
        <w:pStyle w:val="ListParagraph"/>
        <w:tabs>
          <w:tab w:val="left" w:pos="5445"/>
        </w:tabs>
        <w:spacing w:line="240" w:lineRule="auto"/>
        <w:jc w:val="both"/>
        <w:rPr>
          <w:rFonts w:ascii="Times New Roman" w:hAnsi="Times New Roman" w:cs="Times New Roman"/>
          <w:sz w:val="24"/>
        </w:rPr>
      </w:pPr>
      <w:r>
        <w:rPr>
          <w:rFonts w:ascii="Times New Roman" w:hAnsi="Times New Roman" w:cs="Times New Roman"/>
          <w:sz w:val="24"/>
        </w:rPr>
        <w:t>To find out degree of freedom (</w:t>
      </w:r>
      <w:proofErr w:type="spellStart"/>
      <w:r>
        <w:rPr>
          <w:rFonts w:ascii="Times New Roman" w:hAnsi="Times New Roman" w:cs="Times New Roman"/>
          <w:sz w:val="24"/>
        </w:rPr>
        <w:t>df</w:t>
      </w:r>
      <w:proofErr w:type="spellEnd"/>
      <w:r>
        <w:rPr>
          <w:rFonts w:ascii="Times New Roman" w:hAnsi="Times New Roman" w:cs="Times New Roman"/>
          <w:sz w:val="24"/>
        </w:rPr>
        <w:t>), the researcher used the following.</w:t>
      </w:r>
    </w:p>
    <w:p w14:paraId="7A9C9E6A" w14:textId="77777777" w:rsidR="00EE693C" w:rsidRDefault="00EE693C" w:rsidP="00EE693C">
      <w:pPr>
        <w:pStyle w:val="ListParagraph"/>
        <w:tabs>
          <w:tab w:val="left" w:pos="5445"/>
        </w:tabs>
        <w:spacing w:line="240" w:lineRule="auto"/>
        <w:jc w:val="both"/>
        <w:rPr>
          <w:rFonts w:ascii="Times New Roman" w:hAnsi="Times New Roman" w:cs="Times New Roman"/>
          <w:sz w:val="24"/>
        </w:rPr>
      </w:pPr>
      <w:r>
        <w:rPr>
          <w:rFonts w:ascii="Times New Roman" w:hAnsi="Times New Roman" w:cs="Times New Roman"/>
          <w:sz w:val="24"/>
        </w:rPr>
        <w:t>Formula:</w:t>
      </w:r>
    </w:p>
    <w:p w14:paraId="657636E0" w14:textId="77777777" w:rsidR="00EE693C" w:rsidRDefault="00EE693C" w:rsidP="00EE693C">
      <w:pPr>
        <w:pStyle w:val="ListParagraph"/>
        <w:tabs>
          <w:tab w:val="left" w:pos="5445"/>
        </w:tabs>
        <w:spacing w:line="240" w:lineRule="auto"/>
        <w:jc w:val="both"/>
        <w:rPr>
          <w:rFonts w:ascii="Times New Roman" w:hAnsi="Times New Roman" w:cs="Times New Roman"/>
          <w:sz w:val="24"/>
        </w:rPr>
      </w:pPr>
      <w:proofErr w:type="spellStart"/>
      <w:r>
        <w:rPr>
          <w:rFonts w:ascii="Times New Roman" w:hAnsi="Times New Roman" w:cs="Times New Roman"/>
          <w:sz w:val="24"/>
        </w:rPr>
        <w:t>df</w:t>
      </w:r>
      <w:proofErr w:type="spellEnd"/>
      <w:r>
        <w:rPr>
          <w:rFonts w:ascii="Times New Roman" w:hAnsi="Times New Roman" w:cs="Times New Roman"/>
          <w:sz w:val="24"/>
        </w:rPr>
        <w:t xml:space="preserve"> = N-1</w:t>
      </w:r>
    </w:p>
    <w:p w14:paraId="03241EA6" w14:textId="77777777" w:rsidR="00EE693C" w:rsidRDefault="00EE693C" w:rsidP="00EE693C">
      <w:pPr>
        <w:pStyle w:val="ListParagraph"/>
        <w:tabs>
          <w:tab w:val="left" w:pos="5445"/>
        </w:tabs>
        <w:spacing w:line="240" w:lineRule="auto"/>
        <w:jc w:val="both"/>
        <w:rPr>
          <w:rFonts w:ascii="Times New Roman" w:hAnsi="Times New Roman" w:cs="Times New Roman"/>
          <w:sz w:val="24"/>
        </w:rPr>
      </w:pPr>
      <w:proofErr w:type="spellStart"/>
      <w:r>
        <w:rPr>
          <w:rFonts w:ascii="Times New Roman" w:hAnsi="Times New Roman" w:cs="Times New Roman"/>
          <w:sz w:val="24"/>
        </w:rPr>
        <w:t>df</w:t>
      </w:r>
      <w:proofErr w:type="spellEnd"/>
      <w:r>
        <w:rPr>
          <w:rFonts w:ascii="Times New Roman" w:hAnsi="Times New Roman" w:cs="Times New Roman"/>
          <w:sz w:val="24"/>
        </w:rPr>
        <w:t xml:space="preserve"> = 20-1</w:t>
      </w:r>
    </w:p>
    <w:p w14:paraId="1BB86FAB" w14:textId="77777777" w:rsidR="00EE693C" w:rsidRDefault="00EE693C" w:rsidP="00EE693C">
      <w:pPr>
        <w:pStyle w:val="ListParagraph"/>
        <w:tabs>
          <w:tab w:val="left" w:pos="5445"/>
        </w:tabs>
        <w:spacing w:line="240" w:lineRule="auto"/>
        <w:jc w:val="both"/>
        <w:rPr>
          <w:rFonts w:ascii="Times New Roman" w:hAnsi="Times New Roman" w:cs="Times New Roman"/>
          <w:sz w:val="24"/>
        </w:rPr>
      </w:pPr>
      <w:proofErr w:type="spellStart"/>
      <w:r>
        <w:rPr>
          <w:rFonts w:ascii="Times New Roman" w:hAnsi="Times New Roman" w:cs="Times New Roman"/>
          <w:sz w:val="24"/>
        </w:rPr>
        <w:t>df</w:t>
      </w:r>
      <w:proofErr w:type="spellEnd"/>
      <w:r>
        <w:rPr>
          <w:rFonts w:ascii="Times New Roman" w:hAnsi="Times New Roman" w:cs="Times New Roman"/>
          <w:sz w:val="24"/>
        </w:rPr>
        <w:t xml:space="preserve"> = 19</w:t>
      </w:r>
    </w:p>
    <w:p w14:paraId="0DA0B0CB" w14:textId="4554FBA1" w:rsidR="00EE693C" w:rsidRDefault="00EE693C" w:rsidP="00F54FC2">
      <w:pPr>
        <w:tabs>
          <w:tab w:val="left" w:pos="5445"/>
        </w:tabs>
        <w:spacing w:line="240" w:lineRule="auto"/>
        <w:rPr>
          <w:rFonts w:ascii="Times New Roman" w:hAnsi="Times New Roman" w:cs="Times New Roman"/>
          <w:sz w:val="24"/>
        </w:rPr>
      </w:pPr>
      <w:r>
        <w:rPr>
          <w:rFonts w:ascii="Times New Roman" w:hAnsi="Times New Roman" w:cs="Times New Roman"/>
          <w:b/>
          <w:sz w:val="24"/>
        </w:rPr>
        <w:t>Table 4.1</w:t>
      </w:r>
      <w:r w:rsidR="00F54FC2">
        <w:rPr>
          <w:rFonts w:ascii="Times New Roman" w:hAnsi="Times New Roman" w:cs="Times New Roman"/>
          <w:b/>
          <w:sz w:val="24"/>
        </w:rPr>
        <w:t xml:space="preserve">2 </w:t>
      </w:r>
      <w:r w:rsidRPr="00F54FC2">
        <w:rPr>
          <w:rFonts w:ascii="Times New Roman" w:hAnsi="Times New Roman" w:cs="Times New Roman"/>
          <w:bCs/>
          <w:sz w:val="24"/>
        </w:rPr>
        <w:t>Table of Significant</w:t>
      </w:r>
    </w:p>
    <w:tbl>
      <w:tblPr>
        <w:tblStyle w:val="TableGrid"/>
        <w:tblW w:w="0" w:type="auto"/>
        <w:tblInd w:w="0" w:type="dxa"/>
        <w:tblLook w:val="04A0" w:firstRow="1" w:lastRow="0" w:firstColumn="1" w:lastColumn="0" w:noHBand="0" w:noVBand="1"/>
      </w:tblPr>
      <w:tblGrid>
        <w:gridCol w:w="2120"/>
        <w:gridCol w:w="2120"/>
        <w:gridCol w:w="2121"/>
        <w:gridCol w:w="2121"/>
      </w:tblGrid>
      <w:tr w:rsidR="00EE693C" w14:paraId="73A25E34" w14:textId="77777777" w:rsidTr="0073097D">
        <w:tc>
          <w:tcPr>
            <w:tcW w:w="2120" w:type="dxa"/>
            <w:tcBorders>
              <w:top w:val="single" w:sz="4" w:space="0" w:color="auto"/>
              <w:left w:val="single" w:sz="4" w:space="0" w:color="auto"/>
              <w:bottom w:val="single" w:sz="4" w:space="0" w:color="auto"/>
              <w:right w:val="single" w:sz="4" w:space="0" w:color="auto"/>
            </w:tcBorders>
            <w:hideMark/>
          </w:tcPr>
          <w:p w14:paraId="68AB12AB" w14:textId="77777777" w:rsidR="00EE693C" w:rsidRDefault="00EE693C" w:rsidP="0073097D">
            <w:pPr>
              <w:tabs>
                <w:tab w:val="left" w:pos="5445"/>
              </w:tabs>
              <w:jc w:val="both"/>
              <w:rPr>
                <w:rFonts w:ascii="Times New Roman" w:hAnsi="Times New Roman" w:cs="Times New Roman"/>
                <w:b/>
                <w:sz w:val="24"/>
              </w:rPr>
            </w:pPr>
            <w:r>
              <w:rPr>
                <w:rFonts w:ascii="Times New Roman" w:hAnsi="Times New Roman" w:cs="Times New Roman"/>
                <w:b/>
                <w:sz w:val="24"/>
              </w:rPr>
              <w:t>Df</w:t>
            </w:r>
          </w:p>
        </w:tc>
        <w:tc>
          <w:tcPr>
            <w:tcW w:w="2120" w:type="dxa"/>
            <w:tcBorders>
              <w:top w:val="single" w:sz="4" w:space="0" w:color="auto"/>
              <w:left w:val="single" w:sz="4" w:space="0" w:color="auto"/>
              <w:bottom w:val="single" w:sz="4" w:space="0" w:color="auto"/>
              <w:right w:val="single" w:sz="4" w:space="0" w:color="auto"/>
            </w:tcBorders>
            <w:hideMark/>
          </w:tcPr>
          <w:p w14:paraId="05F8096F" w14:textId="77777777" w:rsidR="00EE693C" w:rsidRDefault="00EE693C" w:rsidP="0073097D">
            <w:pPr>
              <w:tabs>
                <w:tab w:val="left" w:pos="5445"/>
              </w:tabs>
              <w:jc w:val="both"/>
              <w:rPr>
                <w:rFonts w:ascii="Times New Roman" w:hAnsi="Times New Roman" w:cs="Times New Roman"/>
                <w:b/>
                <w:sz w:val="24"/>
              </w:rPr>
            </w:pPr>
            <w:r>
              <w:rPr>
                <w:rFonts w:ascii="Times New Roman" w:hAnsi="Times New Roman" w:cs="Times New Roman"/>
                <w:b/>
                <w:sz w:val="24"/>
              </w:rPr>
              <w:t>Level of Significant (P)</w:t>
            </w:r>
          </w:p>
        </w:tc>
        <w:tc>
          <w:tcPr>
            <w:tcW w:w="2121" w:type="dxa"/>
            <w:tcBorders>
              <w:top w:val="single" w:sz="4" w:space="0" w:color="auto"/>
              <w:left w:val="single" w:sz="4" w:space="0" w:color="auto"/>
              <w:bottom w:val="single" w:sz="4" w:space="0" w:color="auto"/>
              <w:right w:val="single" w:sz="4" w:space="0" w:color="auto"/>
            </w:tcBorders>
            <w:hideMark/>
          </w:tcPr>
          <w:p w14:paraId="178E9C9A" w14:textId="77777777" w:rsidR="00EE693C" w:rsidRDefault="00EE693C" w:rsidP="0073097D">
            <w:pPr>
              <w:tabs>
                <w:tab w:val="left" w:pos="5445"/>
              </w:tabs>
              <w:jc w:val="both"/>
              <w:rPr>
                <w:rFonts w:ascii="Times New Roman" w:hAnsi="Times New Roman" w:cs="Times New Roman"/>
                <w:b/>
                <w:sz w:val="24"/>
              </w:rPr>
            </w:pPr>
            <w:r>
              <w:rPr>
                <w:rFonts w:ascii="Times New Roman" w:hAnsi="Times New Roman" w:cs="Times New Roman"/>
                <w:b/>
                <w:sz w:val="24"/>
              </w:rPr>
              <w:t>T-test Value</w:t>
            </w:r>
          </w:p>
        </w:tc>
        <w:tc>
          <w:tcPr>
            <w:tcW w:w="2121" w:type="dxa"/>
            <w:tcBorders>
              <w:top w:val="single" w:sz="4" w:space="0" w:color="auto"/>
              <w:left w:val="single" w:sz="4" w:space="0" w:color="auto"/>
              <w:bottom w:val="single" w:sz="4" w:space="0" w:color="auto"/>
              <w:right w:val="single" w:sz="4" w:space="0" w:color="auto"/>
            </w:tcBorders>
            <w:hideMark/>
          </w:tcPr>
          <w:p w14:paraId="551A790A" w14:textId="77777777" w:rsidR="00EE693C" w:rsidRDefault="00EE693C" w:rsidP="0073097D">
            <w:pPr>
              <w:tabs>
                <w:tab w:val="left" w:pos="5445"/>
              </w:tabs>
              <w:jc w:val="both"/>
              <w:rPr>
                <w:rFonts w:ascii="Times New Roman" w:hAnsi="Times New Roman" w:cs="Times New Roman"/>
                <w:b/>
                <w:sz w:val="24"/>
              </w:rPr>
            </w:pPr>
            <w:r>
              <w:rPr>
                <w:rFonts w:ascii="Times New Roman" w:hAnsi="Times New Roman" w:cs="Times New Roman"/>
                <w:b/>
                <w:sz w:val="24"/>
              </w:rPr>
              <w:t>T-table Value</w:t>
            </w:r>
          </w:p>
        </w:tc>
      </w:tr>
      <w:tr w:rsidR="00EE693C" w14:paraId="0F605974" w14:textId="77777777" w:rsidTr="0073097D">
        <w:tc>
          <w:tcPr>
            <w:tcW w:w="2120" w:type="dxa"/>
            <w:tcBorders>
              <w:top w:val="single" w:sz="4" w:space="0" w:color="auto"/>
              <w:left w:val="single" w:sz="4" w:space="0" w:color="auto"/>
              <w:bottom w:val="single" w:sz="4" w:space="0" w:color="auto"/>
              <w:right w:val="single" w:sz="4" w:space="0" w:color="auto"/>
            </w:tcBorders>
            <w:hideMark/>
          </w:tcPr>
          <w:p w14:paraId="3704EE79" w14:textId="77777777" w:rsidR="00EE693C" w:rsidRDefault="00EE693C" w:rsidP="0073097D">
            <w:pPr>
              <w:tabs>
                <w:tab w:val="left" w:pos="5445"/>
              </w:tabs>
              <w:jc w:val="both"/>
              <w:rPr>
                <w:rFonts w:ascii="Times New Roman" w:hAnsi="Times New Roman" w:cs="Times New Roman"/>
                <w:sz w:val="24"/>
              </w:rPr>
            </w:pPr>
            <w:r>
              <w:rPr>
                <w:rFonts w:ascii="Times New Roman" w:hAnsi="Times New Roman" w:cs="Times New Roman"/>
                <w:sz w:val="24"/>
              </w:rPr>
              <w:t>19</w:t>
            </w:r>
          </w:p>
        </w:tc>
        <w:tc>
          <w:tcPr>
            <w:tcW w:w="2120" w:type="dxa"/>
            <w:tcBorders>
              <w:top w:val="single" w:sz="4" w:space="0" w:color="auto"/>
              <w:left w:val="single" w:sz="4" w:space="0" w:color="auto"/>
              <w:bottom w:val="single" w:sz="4" w:space="0" w:color="auto"/>
              <w:right w:val="single" w:sz="4" w:space="0" w:color="auto"/>
            </w:tcBorders>
            <w:hideMark/>
          </w:tcPr>
          <w:p w14:paraId="533D5BEB" w14:textId="77777777" w:rsidR="00EE693C" w:rsidRDefault="00EE693C" w:rsidP="0073097D">
            <w:pPr>
              <w:tabs>
                <w:tab w:val="left" w:pos="5445"/>
              </w:tabs>
              <w:jc w:val="both"/>
              <w:rPr>
                <w:rFonts w:ascii="Times New Roman" w:hAnsi="Times New Roman" w:cs="Times New Roman"/>
                <w:sz w:val="24"/>
              </w:rPr>
            </w:pPr>
            <w:r>
              <w:rPr>
                <w:rFonts w:ascii="Times New Roman" w:hAnsi="Times New Roman" w:cs="Times New Roman"/>
                <w:sz w:val="24"/>
              </w:rPr>
              <w:t>0,05</w:t>
            </w:r>
          </w:p>
        </w:tc>
        <w:tc>
          <w:tcPr>
            <w:tcW w:w="2121" w:type="dxa"/>
            <w:tcBorders>
              <w:top w:val="single" w:sz="4" w:space="0" w:color="auto"/>
              <w:left w:val="single" w:sz="4" w:space="0" w:color="auto"/>
              <w:bottom w:val="single" w:sz="4" w:space="0" w:color="auto"/>
              <w:right w:val="single" w:sz="4" w:space="0" w:color="auto"/>
            </w:tcBorders>
            <w:hideMark/>
          </w:tcPr>
          <w:p w14:paraId="73FC168B" w14:textId="77777777" w:rsidR="00EE693C" w:rsidRDefault="00EE693C" w:rsidP="0073097D">
            <w:pPr>
              <w:tabs>
                <w:tab w:val="left" w:pos="5445"/>
              </w:tabs>
              <w:jc w:val="both"/>
              <w:rPr>
                <w:rFonts w:ascii="Times New Roman" w:hAnsi="Times New Roman" w:cs="Times New Roman"/>
                <w:sz w:val="24"/>
              </w:rPr>
            </w:pPr>
            <w:r>
              <w:rPr>
                <w:rFonts w:ascii="Times New Roman" w:hAnsi="Times New Roman" w:cs="Times New Roman"/>
                <w:sz w:val="24"/>
              </w:rPr>
              <w:t>24.375</w:t>
            </w:r>
          </w:p>
        </w:tc>
        <w:tc>
          <w:tcPr>
            <w:tcW w:w="2121" w:type="dxa"/>
            <w:tcBorders>
              <w:top w:val="single" w:sz="4" w:space="0" w:color="auto"/>
              <w:left w:val="single" w:sz="4" w:space="0" w:color="auto"/>
              <w:bottom w:val="single" w:sz="4" w:space="0" w:color="auto"/>
              <w:right w:val="single" w:sz="4" w:space="0" w:color="auto"/>
            </w:tcBorders>
            <w:hideMark/>
          </w:tcPr>
          <w:p w14:paraId="28F9B9F9" w14:textId="77777777" w:rsidR="00EE693C" w:rsidRDefault="00EE693C" w:rsidP="0073097D">
            <w:pPr>
              <w:tabs>
                <w:tab w:val="left" w:pos="5445"/>
              </w:tabs>
              <w:jc w:val="both"/>
              <w:rPr>
                <w:rFonts w:ascii="Times New Roman" w:hAnsi="Times New Roman" w:cs="Times New Roman"/>
                <w:sz w:val="24"/>
              </w:rPr>
            </w:pPr>
            <w:r>
              <w:rPr>
                <w:rFonts w:ascii="Times New Roman" w:hAnsi="Times New Roman" w:cs="Times New Roman"/>
                <w:sz w:val="24"/>
              </w:rPr>
              <w:t>1.729</w:t>
            </w:r>
          </w:p>
        </w:tc>
      </w:tr>
    </w:tbl>
    <w:p w14:paraId="65815AA3" w14:textId="77777777" w:rsidR="00F54FC2" w:rsidRDefault="00EE693C" w:rsidP="00EE693C">
      <w:pPr>
        <w:tabs>
          <w:tab w:val="left" w:pos="5445"/>
        </w:tabs>
        <w:spacing w:line="240" w:lineRule="auto"/>
        <w:jc w:val="both"/>
        <w:rPr>
          <w:rFonts w:ascii="Times New Roman" w:hAnsi="Times New Roman" w:cs="Times New Roman"/>
          <w:sz w:val="24"/>
        </w:rPr>
      </w:pPr>
      <w:r>
        <w:rPr>
          <w:rFonts w:ascii="Times New Roman" w:hAnsi="Times New Roman" w:cs="Times New Roman"/>
          <w:sz w:val="24"/>
        </w:rPr>
        <w:t xml:space="preserve">      </w:t>
      </w:r>
    </w:p>
    <w:p w14:paraId="7E54825D" w14:textId="2E7EFF33" w:rsidR="00EE693C" w:rsidRDefault="00F54FC2" w:rsidP="00F54FC2">
      <w:pPr>
        <w:tabs>
          <w:tab w:val="left" w:pos="567"/>
        </w:tabs>
        <w:spacing w:line="240" w:lineRule="auto"/>
        <w:jc w:val="both"/>
        <w:rPr>
          <w:rFonts w:ascii="Times New Roman" w:hAnsi="Times New Roman" w:cs="Times New Roman"/>
          <w:sz w:val="24"/>
        </w:rPr>
      </w:pPr>
      <w:r>
        <w:rPr>
          <w:rFonts w:ascii="Times New Roman" w:hAnsi="Times New Roman" w:cs="Times New Roman"/>
          <w:sz w:val="24"/>
        </w:rPr>
        <w:tab/>
      </w:r>
      <w:r w:rsidR="00EE693C">
        <w:rPr>
          <w:rFonts w:ascii="Times New Roman" w:hAnsi="Times New Roman" w:cs="Times New Roman"/>
          <w:sz w:val="24"/>
        </w:rPr>
        <w:t xml:space="preserve"> From the significant table (P) 0.05, and degrees of freedom (</w:t>
      </w:r>
      <w:proofErr w:type="spellStart"/>
      <w:r w:rsidR="00EE693C">
        <w:rPr>
          <w:rFonts w:ascii="Times New Roman" w:hAnsi="Times New Roman" w:cs="Times New Roman"/>
          <w:sz w:val="24"/>
        </w:rPr>
        <w:t>df</w:t>
      </w:r>
      <w:proofErr w:type="spellEnd"/>
      <w:r w:rsidR="00EE693C">
        <w:rPr>
          <w:rFonts w:ascii="Times New Roman" w:hAnsi="Times New Roman" w:cs="Times New Roman"/>
          <w:sz w:val="24"/>
        </w:rPr>
        <w:t xml:space="preserve">) = 19, the T-test value was 24,375. As a result, the T-test value was higher than the T-table 1.729). It is true that there was a big difference between the pre-test and post-test of students in adding vocabulary after using the media game of Swivel Wheel game. </w:t>
      </w:r>
      <w:proofErr w:type="gramStart"/>
      <w:r w:rsidR="00EE693C">
        <w:rPr>
          <w:rFonts w:ascii="Times New Roman" w:hAnsi="Times New Roman" w:cs="Times New Roman"/>
          <w:sz w:val="24"/>
        </w:rPr>
        <w:t>So</w:t>
      </w:r>
      <w:proofErr w:type="gramEnd"/>
      <w:r w:rsidR="00EE693C">
        <w:rPr>
          <w:rFonts w:ascii="Times New Roman" w:hAnsi="Times New Roman" w:cs="Times New Roman"/>
          <w:sz w:val="24"/>
        </w:rPr>
        <w:t xml:space="preserve"> it can be concluded that the null hypothesis (H0) of this study is rejected and the alternative hypothesis (H1) was accepted because there is a significant difference between the results of the pre-test and post-test using the Swivel Wheel game media to increase students' vocabulary.</w:t>
      </w:r>
    </w:p>
    <w:p w14:paraId="0B1A3814" w14:textId="77777777" w:rsidR="00EE693C" w:rsidRPr="002937C4" w:rsidRDefault="00EE693C" w:rsidP="00EE693C">
      <w:pPr>
        <w:tabs>
          <w:tab w:val="left" w:pos="5445"/>
        </w:tabs>
        <w:spacing w:line="240" w:lineRule="auto"/>
        <w:jc w:val="both"/>
        <w:rPr>
          <w:rFonts w:ascii="Times New Roman" w:hAnsi="Times New Roman" w:cs="Times New Roman"/>
          <w:sz w:val="24"/>
        </w:rPr>
      </w:pPr>
      <w:r w:rsidRPr="002937C4">
        <w:rPr>
          <w:rFonts w:ascii="Times New Roman" w:hAnsi="Times New Roman" w:cs="Times New Roman"/>
          <w:b/>
          <w:sz w:val="24"/>
        </w:rPr>
        <w:t>DISCUSSION</w:t>
      </w:r>
    </w:p>
    <w:p w14:paraId="07E60859" w14:textId="77777777" w:rsidR="00EE693C" w:rsidRDefault="00EE693C" w:rsidP="00EE693C">
      <w:pPr>
        <w:tabs>
          <w:tab w:val="left" w:pos="5445"/>
        </w:tabs>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       The discussion relates to the translation of the findings that can be obtained from the investigation of the information. A clarification of the examination of information collected through tests, for example, in the field of assertions shows that students' English vocabulary was expanded. This was supported by the consequences of repetition and the level of pre-test and post-test Student vocabulary can increase. By using the Swivel Wheel game media students' scores can change due to the use of the Swivel Wheel game media.</w:t>
      </w:r>
    </w:p>
    <w:p w14:paraId="1EDAF0D6" w14:textId="77777777" w:rsidR="00EE693C" w:rsidRPr="002937C4" w:rsidRDefault="00EE693C" w:rsidP="00EE693C">
      <w:pPr>
        <w:tabs>
          <w:tab w:val="left" w:pos="5445"/>
        </w:tabs>
        <w:spacing w:line="240" w:lineRule="auto"/>
        <w:jc w:val="both"/>
        <w:rPr>
          <w:rFonts w:ascii="Times New Roman" w:hAnsi="Times New Roman" w:cs="Times New Roman"/>
          <w:b/>
          <w:sz w:val="24"/>
        </w:rPr>
      </w:pPr>
      <w:r w:rsidRPr="002937C4">
        <w:rPr>
          <w:rFonts w:ascii="Times New Roman" w:hAnsi="Times New Roman" w:cs="Times New Roman"/>
          <w:b/>
          <w:sz w:val="24"/>
        </w:rPr>
        <w:t xml:space="preserve">CONCLUSION </w:t>
      </w:r>
    </w:p>
    <w:p w14:paraId="5056058D" w14:textId="77777777" w:rsidR="00EE693C" w:rsidRDefault="00EE693C" w:rsidP="00EE693C">
      <w:pPr>
        <w:tabs>
          <w:tab w:val="left" w:pos="5445"/>
        </w:tabs>
        <w:spacing w:line="240" w:lineRule="auto"/>
        <w:jc w:val="both"/>
        <w:rPr>
          <w:rFonts w:ascii="Times New Roman" w:hAnsi="Times New Roman" w:cs="Times New Roman"/>
          <w:sz w:val="24"/>
        </w:rPr>
      </w:pPr>
      <w:r>
        <w:rPr>
          <w:rFonts w:ascii="Times New Roman" w:hAnsi="Times New Roman" w:cs="Times New Roman"/>
          <w:sz w:val="24"/>
        </w:rPr>
        <w:t xml:space="preserve">       Based on these findings and conversations, the researcher proposes the following objectives. The Swivel Wheel media game was one of the strategies to increase students' English vocabulary at SMA YP PGRI 2 Makassar in the 2022/2023 academic year. This can be seen from the scores from the pre-test and post-test. The students' post-test scores were higher than the students' pre-test scores. Students SMA YP PGRI 2 in class XI was classified as “poor” on the pre-test and their average score was 49.8. Second graders at SMA YP PGRI 2 Makassar were in the "very good" grade on the post-test and their typical score was 87.4. This explains that the use of the Swivel Wheel game media in learning English vocabulary can increase students' vocabulary, so the use of this strategy was related.</w:t>
      </w:r>
    </w:p>
    <w:p w14:paraId="6A69B1CB" w14:textId="77777777" w:rsidR="00F54FC2" w:rsidRDefault="00F54FC2" w:rsidP="00761F3C">
      <w:pPr>
        <w:spacing w:line="240" w:lineRule="auto"/>
        <w:jc w:val="both"/>
        <w:rPr>
          <w:rFonts w:ascii="Times New Roman" w:hAnsi="Times New Roman" w:cs="Times New Roman"/>
          <w:b/>
          <w:bCs/>
          <w:sz w:val="24"/>
          <w:szCs w:val="24"/>
          <w:lang w:eastAsia="zh-CN"/>
        </w:rPr>
      </w:pPr>
      <w:r w:rsidRPr="00F54FC2">
        <w:rPr>
          <w:rFonts w:ascii="Times New Roman" w:hAnsi="Times New Roman" w:cs="Times New Roman"/>
          <w:b/>
          <w:bCs/>
          <w:sz w:val="24"/>
          <w:szCs w:val="24"/>
          <w:lang w:eastAsia="zh-CN"/>
        </w:rPr>
        <w:t>REFERENCE</w:t>
      </w:r>
    </w:p>
    <w:p w14:paraId="2D541CBA"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lang w:eastAsia="zh-CN"/>
        </w:rPr>
        <w:fldChar w:fldCharType="begin"/>
      </w:r>
      <w:r w:rsidRPr="000B04AC">
        <w:rPr>
          <w:rFonts w:ascii="Times New Roman" w:hAnsi="Times New Roman" w:cs="Times New Roman"/>
        </w:rPr>
        <w:instrText xml:space="preserve"> BIBLIOGRAPHY </w:instrText>
      </w:r>
      <w:r w:rsidRPr="00F4486D">
        <w:rPr>
          <w:rFonts w:ascii="Times New Roman" w:hAnsi="Times New Roman" w:cs="Times New Roman"/>
          <w:lang w:eastAsia="zh-CN"/>
        </w:rPr>
        <w:fldChar w:fldCharType="separate"/>
      </w:r>
    </w:p>
    <w:p w14:paraId="0EDEDF0B"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Ahmad, S. (2020). The Use of Spinning Wheel Game in Teaching Speaking at the Saventh-Grade Students of SMPN 5 Kota Bima in Academic Year 2019/2020.</w:t>
      </w:r>
    </w:p>
    <w:p w14:paraId="171F69D0"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Amato. (1998). Making it happen : interaction in the Second Language Classroom: From Theory to Practice . New York: Longman.</w:t>
      </w:r>
    </w:p>
    <w:p w14:paraId="2B2B089C"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Anderson, M. a. (1997). Text Types in English. New York: Macmillan.</w:t>
      </w:r>
    </w:p>
    <w:p w14:paraId="2CF61D6B" w14:textId="77777777" w:rsidR="00107029" w:rsidRPr="000A1CC9" w:rsidRDefault="00107029" w:rsidP="000B04AC">
      <w:pPr>
        <w:spacing w:after="0" w:line="240" w:lineRule="auto"/>
        <w:jc w:val="both"/>
        <w:rPr>
          <w:rFonts w:ascii="Times New Roman" w:hAnsi="Times New Roman" w:cs="Times New Roman"/>
          <w:sz w:val="24"/>
          <w:szCs w:val="24"/>
        </w:rPr>
      </w:pPr>
      <w:r w:rsidRPr="000A1CC9">
        <w:rPr>
          <w:rFonts w:ascii="Times New Roman" w:hAnsi="Times New Roman" w:cs="Times New Roman"/>
          <w:sz w:val="24"/>
          <w:szCs w:val="24"/>
        </w:rPr>
        <w:t>Angela. (2006). English Grammar. London and New York : Routledge. p. 16.</w:t>
      </w:r>
    </w:p>
    <w:p w14:paraId="78D3560D" w14:textId="77777777" w:rsidR="00107029" w:rsidRPr="000A1CC9" w:rsidRDefault="00107029" w:rsidP="000B04AC">
      <w:pPr>
        <w:spacing w:after="0" w:line="240" w:lineRule="auto"/>
        <w:ind w:left="567" w:hanging="567"/>
        <w:jc w:val="both"/>
        <w:rPr>
          <w:rFonts w:ascii="Times New Roman" w:hAnsi="Times New Roman" w:cs="Times New Roman"/>
          <w:sz w:val="24"/>
          <w:szCs w:val="24"/>
        </w:rPr>
      </w:pPr>
      <w:r w:rsidRPr="000A1CC9">
        <w:rPr>
          <w:rFonts w:ascii="Times New Roman" w:hAnsi="Times New Roman" w:cs="Times New Roman"/>
          <w:sz w:val="24"/>
          <w:szCs w:val="24"/>
        </w:rPr>
        <w:t>Arikan Ardan &amp; Yolageldili. (2011). Effectiveness of Using Games inTeaching Grammar to Young Learners, Elementary Education Online.</w:t>
      </w:r>
    </w:p>
    <w:p w14:paraId="5E993C2A" w14:textId="77777777" w:rsidR="00107029" w:rsidRPr="000A1CC9" w:rsidRDefault="00107029" w:rsidP="000B04AC">
      <w:pPr>
        <w:spacing w:after="0" w:line="240" w:lineRule="auto"/>
        <w:jc w:val="both"/>
        <w:rPr>
          <w:rFonts w:ascii="Times New Roman" w:hAnsi="Times New Roman" w:cs="Times New Roman"/>
          <w:sz w:val="24"/>
          <w:szCs w:val="24"/>
        </w:rPr>
      </w:pPr>
      <w:r w:rsidRPr="000A1CC9">
        <w:rPr>
          <w:rFonts w:ascii="Times New Roman" w:hAnsi="Times New Roman" w:cs="Times New Roman"/>
          <w:sz w:val="24"/>
          <w:szCs w:val="24"/>
        </w:rPr>
        <w:t>Arikunto, S. (2006). Prosedur Penelitian : Suatu Pendekatan Praktik, Edisi. Jakarta: PT Rineka Cipta.</w:t>
      </w:r>
    </w:p>
    <w:p w14:paraId="37A5F272" w14:textId="77777777" w:rsidR="00107029" w:rsidRPr="000A1CC9" w:rsidRDefault="00107029" w:rsidP="000B04AC">
      <w:pPr>
        <w:spacing w:after="0" w:line="240" w:lineRule="auto"/>
        <w:jc w:val="both"/>
        <w:rPr>
          <w:rFonts w:ascii="Times New Roman" w:hAnsi="Times New Roman" w:cs="Times New Roman"/>
          <w:sz w:val="24"/>
          <w:szCs w:val="24"/>
        </w:rPr>
      </w:pPr>
      <w:r w:rsidRPr="000A1CC9">
        <w:rPr>
          <w:rFonts w:ascii="Times New Roman" w:hAnsi="Times New Roman" w:cs="Times New Roman"/>
          <w:sz w:val="24"/>
          <w:szCs w:val="24"/>
        </w:rPr>
        <w:t>Arsyad, A. (2016). Media Pembelajaran, edisi revisi. Jakarta: Rajagrafindo Persada.</w:t>
      </w:r>
    </w:p>
    <w:p w14:paraId="7452DB6C" w14:textId="77777777" w:rsidR="00107029" w:rsidRPr="000A1CC9" w:rsidRDefault="00107029" w:rsidP="000B04AC">
      <w:pPr>
        <w:spacing w:after="0" w:line="240" w:lineRule="auto"/>
        <w:ind w:left="567" w:hanging="567"/>
        <w:jc w:val="both"/>
        <w:rPr>
          <w:rFonts w:ascii="Times New Roman" w:hAnsi="Times New Roman" w:cs="Times New Roman"/>
          <w:sz w:val="24"/>
          <w:szCs w:val="24"/>
        </w:rPr>
      </w:pPr>
      <w:r w:rsidRPr="000A1CC9">
        <w:rPr>
          <w:rFonts w:ascii="Times New Roman" w:hAnsi="Times New Roman" w:cs="Times New Roman"/>
          <w:sz w:val="24"/>
          <w:szCs w:val="24"/>
        </w:rPr>
        <w:t xml:space="preserve">Aulia, A. (2016). Penerapan Metode Pembelajaran Tanya-Jawab dalam Bentuk Roda Keberuntungan untuk Meningkatkan Hasil Belajar Siswa pada Mata Pelajaran PAI di SMP Tanjung Kabupaten Ogan Ilir. </w:t>
      </w:r>
    </w:p>
    <w:p w14:paraId="29B8C089" w14:textId="77777777" w:rsidR="00107029" w:rsidRPr="000A1CC9" w:rsidRDefault="00107029" w:rsidP="000B04AC">
      <w:pPr>
        <w:spacing w:after="0" w:line="240" w:lineRule="auto"/>
        <w:jc w:val="both"/>
        <w:rPr>
          <w:rFonts w:ascii="Times New Roman" w:hAnsi="Times New Roman" w:cs="Times New Roman"/>
          <w:sz w:val="24"/>
          <w:szCs w:val="24"/>
        </w:rPr>
      </w:pPr>
      <w:r w:rsidRPr="000A1CC9">
        <w:rPr>
          <w:rFonts w:ascii="Times New Roman" w:hAnsi="Times New Roman" w:cs="Times New Roman"/>
          <w:sz w:val="24"/>
          <w:szCs w:val="24"/>
        </w:rPr>
        <w:t>Avedon &amp; Brian Sutton. (1997). The Study of Game. New York: Wiley.</w:t>
      </w:r>
    </w:p>
    <w:p w14:paraId="2FBF1CD1" w14:textId="77777777" w:rsidR="00107029" w:rsidRPr="000A1CC9" w:rsidRDefault="00107029" w:rsidP="000B04AC">
      <w:pPr>
        <w:spacing w:after="0" w:line="240" w:lineRule="auto"/>
        <w:jc w:val="both"/>
        <w:rPr>
          <w:rFonts w:ascii="Times New Roman" w:hAnsi="Times New Roman" w:cs="Times New Roman"/>
          <w:sz w:val="24"/>
          <w:szCs w:val="24"/>
        </w:rPr>
      </w:pPr>
      <w:r w:rsidRPr="000A1CC9">
        <w:rPr>
          <w:rFonts w:ascii="Times New Roman" w:hAnsi="Times New Roman" w:cs="Times New Roman"/>
          <w:sz w:val="24"/>
          <w:szCs w:val="24"/>
        </w:rPr>
        <w:t>Azhar, A. (2014). Media Pembelajaran. rev.ed. Jakarta: Raja Grafindo Persada.</w:t>
      </w:r>
    </w:p>
    <w:p w14:paraId="51C1379F" w14:textId="77777777" w:rsidR="00107029" w:rsidRPr="000A1CC9" w:rsidRDefault="00107029" w:rsidP="000B04AC">
      <w:pPr>
        <w:spacing w:after="0" w:line="240" w:lineRule="auto"/>
        <w:jc w:val="both"/>
        <w:rPr>
          <w:rFonts w:ascii="Times New Roman" w:hAnsi="Times New Roman" w:cs="Times New Roman"/>
          <w:sz w:val="24"/>
          <w:szCs w:val="24"/>
        </w:rPr>
      </w:pPr>
      <w:r w:rsidRPr="000A1CC9">
        <w:rPr>
          <w:rFonts w:ascii="Times New Roman" w:hAnsi="Times New Roman" w:cs="Times New Roman"/>
          <w:sz w:val="24"/>
          <w:szCs w:val="24"/>
        </w:rPr>
        <w:t>Benjamin &amp; Crow. (2013). Vocabulary at the Core, Teaching the Common Core Standards.</w:t>
      </w:r>
    </w:p>
    <w:p w14:paraId="7C7FA35A" w14:textId="77777777" w:rsidR="00107029" w:rsidRPr="000A1CC9" w:rsidRDefault="00107029" w:rsidP="000B04AC">
      <w:pPr>
        <w:spacing w:after="0" w:line="240" w:lineRule="auto"/>
        <w:jc w:val="both"/>
        <w:rPr>
          <w:rFonts w:ascii="Times New Roman" w:hAnsi="Times New Roman" w:cs="Times New Roman"/>
          <w:sz w:val="24"/>
          <w:szCs w:val="24"/>
        </w:rPr>
      </w:pPr>
      <w:r w:rsidRPr="000A1CC9">
        <w:rPr>
          <w:rFonts w:ascii="Times New Roman" w:hAnsi="Times New Roman" w:cs="Times New Roman"/>
          <w:sz w:val="24"/>
          <w:szCs w:val="24"/>
        </w:rPr>
        <w:t>Fauziati, E. (2010). Teaching English as a Foreign Language (TEFL). Surakarta: PT.Era Pustaka.</w:t>
      </w:r>
    </w:p>
    <w:p w14:paraId="47AAB6AB" w14:textId="77777777" w:rsidR="00107029" w:rsidRPr="000A1CC9" w:rsidRDefault="00107029" w:rsidP="000B04AC">
      <w:pPr>
        <w:spacing w:after="0" w:line="240" w:lineRule="auto"/>
        <w:ind w:left="567" w:hanging="567"/>
        <w:jc w:val="both"/>
        <w:rPr>
          <w:rFonts w:ascii="Times New Roman" w:hAnsi="Times New Roman" w:cs="Times New Roman"/>
          <w:sz w:val="24"/>
          <w:szCs w:val="24"/>
        </w:rPr>
      </w:pPr>
      <w:r w:rsidRPr="000A1CC9">
        <w:rPr>
          <w:rFonts w:ascii="Times New Roman" w:hAnsi="Times New Roman" w:cs="Times New Roman"/>
          <w:sz w:val="24"/>
          <w:szCs w:val="24"/>
        </w:rPr>
        <w:t>Gay, L. R. (2012). Educational Research Competenceies for Analysis and Application. London: Pearson.</w:t>
      </w:r>
    </w:p>
    <w:p w14:paraId="7B2EAB70" w14:textId="77777777" w:rsidR="00107029" w:rsidRPr="00F4486D" w:rsidRDefault="00107029" w:rsidP="000B04AC">
      <w:pPr>
        <w:spacing w:after="0" w:line="240" w:lineRule="auto"/>
        <w:ind w:left="567" w:hanging="567"/>
        <w:jc w:val="both"/>
        <w:rPr>
          <w:rFonts w:ascii="Times New Roman" w:hAnsi="Times New Roman" w:cs="Times New Roman"/>
        </w:rPr>
      </w:pPr>
      <w:r w:rsidRPr="000A1CC9">
        <w:rPr>
          <w:rFonts w:ascii="Times New Roman" w:hAnsi="Times New Roman" w:cs="Times New Roman"/>
          <w:sz w:val="24"/>
          <w:szCs w:val="24"/>
        </w:rPr>
        <w:t>Gulin, A. A. (2011). Effectiveness of Using Games inTeaching Grammar to Young Learners, Elementary Education Online.</w:t>
      </w:r>
    </w:p>
    <w:p w14:paraId="4873E86A" w14:textId="77777777" w:rsidR="00107029" w:rsidRPr="00F4486D" w:rsidRDefault="00107029" w:rsidP="000B04AC">
      <w:pPr>
        <w:spacing w:after="0" w:line="240" w:lineRule="auto"/>
        <w:ind w:left="567" w:hanging="567"/>
        <w:jc w:val="both"/>
        <w:rPr>
          <w:rFonts w:ascii="Times New Roman" w:hAnsi="Times New Roman" w:cs="Times New Roman"/>
        </w:rPr>
      </w:pPr>
      <w:r w:rsidRPr="00F4486D">
        <w:rPr>
          <w:rFonts w:ascii="Times New Roman" w:hAnsi="Times New Roman" w:cs="Times New Roman"/>
        </w:rPr>
        <w:t>Hadfield, J. a. (1995). Reading Games. A collection of reading games and activities for intermediate to advanced students of English. England: Addison Wesley Longman.</w:t>
      </w:r>
    </w:p>
    <w:p w14:paraId="21A806BF"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lastRenderedPageBreak/>
        <w:t>Harmer, J. (2002). The Practice of English Language Teaching 3 ed. United Kingdom: Longman Publishing.</w:t>
      </w:r>
    </w:p>
    <w:p w14:paraId="461797DE" w14:textId="59132AFC"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Husain, H. (2018). Using Linking Words Game To Increase Student’s Vocabulary Mastery (A Classroom Action Research in seventh Grade Students of SMP 15 Kota Bengkulu in Academic Years 2017-2018). Bengkulu: ttp://repository.iainbengkulu.ac.id/3046/1/SKRIPSI%20%20Hasmar%20PDF.pdf.</w:t>
      </w:r>
    </w:p>
    <w:p w14:paraId="1229E842"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J., P. J. (2004). Teaching and Developing Vocabulary: Key to Long-Term Reading Success. USA: Houghton Mifflin Company.</w:t>
      </w:r>
    </w:p>
    <w:p w14:paraId="6CBFDFD3" w14:textId="77777777" w:rsidR="00107029" w:rsidRPr="00F4486D" w:rsidRDefault="00107029" w:rsidP="000B04AC">
      <w:pPr>
        <w:spacing w:after="0" w:line="240" w:lineRule="auto"/>
        <w:jc w:val="both"/>
        <w:rPr>
          <w:rFonts w:ascii="Times New Roman" w:hAnsi="Times New Roman" w:cs="Times New Roman"/>
        </w:rPr>
      </w:pPr>
      <w:r w:rsidRPr="00F4486D">
        <w:rPr>
          <w:rFonts w:ascii="Times New Roman" w:hAnsi="Times New Roman" w:cs="Times New Roman"/>
        </w:rPr>
        <w:t>Jacobs. (2014). The Teacher’s Sourcebook for Cooperative Learning. Thousand Oaks. CA: Corwin Press.</w:t>
      </w:r>
    </w:p>
    <w:p w14:paraId="17FA962B" w14:textId="77777777" w:rsidR="00107029" w:rsidRPr="00F4486D" w:rsidRDefault="00107029" w:rsidP="000B04AC">
      <w:pPr>
        <w:spacing w:after="0" w:line="240" w:lineRule="auto"/>
        <w:ind w:left="567" w:hanging="567"/>
        <w:jc w:val="both"/>
        <w:rPr>
          <w:rFonts w:ascii="Times New Roman" w:hAnsi="Times New Roman" w:cs="Times New Roman"/>
        </w:rPr>
      </w:pPr>
      <w:r w:rsidRPr="00F4486D">
        <w:rPr>
          <w:rFonts w:ascii="Times New Roman" w:hAnsi="Times New Roman" w:cs="Times New Roman"/>
        </w:rPr>
        <w:t>Joyce. (2009). Models of Teaching (Model-model Pengajaan edisi Kedelapan). Jogyakarta: Pustaka Belajar.</w:t>
      </w:r>
    </w:p>
    <w:p w14:paraId="035FB47C"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Kemmis, S. &amp; Mc. Taggart, R. (1988). The Action Research Planner. Victoria: Deakin.</w:t>
      </w:r>
    </w:p>
    <w:p w14:paraId="099BA9C1"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Kitao, K. (1982). College reading textbooks do not meet needs. The Daily Yomiuri, p.7.</w:t>
      </w:r>
    </w:p>
    <w:p w14:paraId="33CC0723"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Markel, J. D. (2013). Linear prediction of speech (Vol. 12).Springer Science &amp; Business Media.</w:t>
      </w:r>
    </w:p>
    <w:p w14:paraId="353AA222" w14:textId="08020314" w:rsidR="00107029" w:rsidRPr="00F4486D" w:rsidRDefault="00107029" w:rsidP="000B04AC">
      <w:pPr>
        <w:spacing w:after="0" w:line="240" w:lineRule="auto"/>
        <w:ind w:left="567" w:hanging="567"/>
        <w:jc w:val="both"/>
        <w:rPr>
          <w:rFonts w:ascii="Times New Roman" w:hAnsi="Times New Roman" w:cs="Times New Roman"/>
        </w:rPr>
      </w:pPr>
      <w:r w:rsidRPr="00F4486D">
        <w:rPr>
          <w:rFonts w:ascii="Times New Roman" w:hAnsi="Times New Roman" w:cs="Times New Roman"/>
        </w:rPr>
        <w:t xml:space="preserve">McCarten. (2007). Teaching Vocabulary: Lessons from the Corpus, Lesson for th Classroom. </w:t>
      </w:r>
      <w:r w:rsidR="00F86486">
        <w:rPr>
          <w:rFonts w:ascii="Times New Roman" w:hAnsi="Times New Roman" w:cs="Times New Roman"/>
        </w:rPr>
        <w:t>h</w:t>
      </w:r>
      <w:r w:rsidRPr="00F4486D">
        <w:rPr>
          <w:rFonts w:ascii="Times New Roman" w:hAnsi="Times New Roman" w:cs="Times New Roman"/>
        </w:rPr>
        <w:t>htp://www.cambridge.org/other_files.</w:t>
      </w:r>
    </w:p>
    <w:p w14:paraId="256AB2B8" w14:textId="77777777" w:rsidR="00107029" w:rsidRPr="00F4486D" w:rsidRDefault="00107029" w:rsidP="000B04AC">
      <w:pPr>
        <w:spacing w:after="0" w:line="240" w:lineRule="auto"/>
        <w:ind w:left="567" w:hanging="567"/>
        <w:jc w:val="both"/>
        <w:rPr>
          <w:rFonts w:ascii="Times New Roman" w:hAnsi="Times New Roman" w:cs="Times New Roman"/>
        </w:rPr>
      </w:pPr>
      <w:r w:rsidRPr="00F4486D">
        <w:rPr>
          <w:rFonts w:ascii="Times New Roman" w:hAnsi="Times New Roman" w:cs="Times New Roman"/>
        </w:rPr>
        <w:t>Munadi, Y. (2013). Media Pembelajaran; Sebuah Pendekatan Baru. Jakarta: Referensi (Gaung Persada Press Group).</w:t>
      </w:r>
    </w:p>
    <w:p w14:paraId="0956F172" w14:textId="77777777" w:rsidR="00107029" w:rsidRPr="00F4486D" w:rsidRDefault="00107029" w:rsidP="000B04AC">
      <w:pPr>
        <w:spacing w:after="0" w:line="240" w:lineRule="auto"/>
        <w:ind w:left="567" w:hanging="567"/>
        <w:jc w:val="both"/>
        <w:rPr>
          <w:rFonts w:ascii="Times New Roman" w:hAnsi="Times New Roman" w:cs="Times New Roman"/>
        </w:rPr>
      </w:pPr>
      <w:r w:rsidRPr="00F4486D">
        <w:rPr>
          <w:rFonts w:ascii="Times New Roman" w:hAnsi="Times New Roman" w:cs="Times New Roman"/>
        </w:rPr>
        <w:t>Nataliya. (2016). Efektivitas Penggunaan Media Pembelajaran Permainan Tradisional Congklak Untuk Meningkatkan Kemampuan Berhitung Pada Siswa Sekolah Dasar. Jurnal Ilmiah Psikologi Terapan, 3(2), 343-. https://doi.org/10.22219/jipt.v3i2.3536.</w:t>
      </w:r>
    </w:p>
    <w:p w14:paraId="67796985" w14:textId="77777777" w:rsidR="00107029" w:rsidRPr="00F4486D" w:rsidRDefault="00107029" w:rsidP="000B04AC">
      <w:pPr>
        <w:spacing w:after="0" w:line="240" w:lineRule="auto"/>
        <w:ind w:left="567" w:hanging="567"/>
        <w:jc w:val="both"/>
        <w:rPr>
          <w:rFonts w:ascii="Times New Roman" w:hAnsi="Times New Roman" w:cs="Times New Roman"/>
        </w:rPr>
      </w:pPr>
      <w:r w:rsidRPr="00F4486D">
        <w:rPr>
          <w:rFonts w:ascii="Times New Roman" w:hAnsi="Times New Roman" w:cs="Times New Roman"/>
        </w:rPr>
        <w:t>Nation. (2015). The English Vocabulary Size and Level of English Departement Students at Kutai Karta Negara University.</w:t>
      </w:r>
    </w:p>
    <w:p w14:paraId="37D1FB9E"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Oxford English Dictionary. (2007). The definitive record of english language.</w:t>
      </w:r>
    </w:p>
    <w:p w14:paraId="0DAEB03F"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Pikulski, J. J. (2004). Teaching and Developing Vocabulary : Key to Long-Term Reading Success. USA: Houghton Mifflin Company.</w:t>
      </w:r>
    </w:p>
    <w:p w14:paraId="01AC1E2F"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Ramadhani, I. (2017). Improving students’ vocabulary mastery by using fly swatter game in the first grade of MTS Persatuan Amal Bakti (Pab) 1 Helvetia. http://repository.uinsu.ac.id/id/eprint/2870.</w:t>
      </w:r>
    </w:p>
    <w:p w14:paraId="430E9484"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Renandya, W. (2002). Methodology in Language Teaching : An Antalogy of current Practice. Cambridge University.</w:t>
      </w:r>
    </w:p>
    <w:p w14:paraId="21646293"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Richards, W. A. (2002). Methodology in Language Teaching.</w:t>
      </w:r>
    </w:p>
    <w:p w14:paraId="23266AFC"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Ruth. (2000). Typologising idiomaticity: Noun-verb idioms and their relations.</w:t>
      </w:r>
    </w:p>
    <w:p w14:paraId="13E30743"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Sartika, D. (2019). The Effect of Using Spinning Wheel in Teaching of Narrative Text to The Tenth Grade Students of State Senior High School Muaro Jambi.</w:t>
      </w:r>
    </w:p>
    <w:p w14:paraId="079A5449" w14:textId="77777777" w:rsidR="00107029" w:rsidRPr="00F4486D" w:rsidRDefault="00107029" w:rsidP="000B04AC">
      <w:pPr>
        <w:spacing w:after="0" w:line="240" w:lineRule="auto"/>
        <w:ind w:left="567"/>
        <w:rPr>
          <w:rFonts w:ascii="Times New Roman" w:hAnsi="Times New Roman" w:cs="Times New Roman"/>
        </w:rPr>
      </w:pPr>
      <w:r w:rsidRPr="00F4486D">
        <w:rPr>
          <w:rFonts w:ascii="Times New Roman" w:hAnsi="Times New Roman" w:cs="Times New Roman"/>
        </w:rPr>
        <w:t>Stahl, S. (2005). Four problems with teaching words meaning: what to do to make vocabulary an integral part of intruction . Mahwa NJ: Erlbaum.</w:t>
      </w:r>
    </w:p>
    <w:p w14:paraId="46A017D0"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Sudjana. (1996). Metode Statistika. Bandung: Tarsito.</w:t>
      </w:r>
    </w:p>
    <w:p w14:paraId="06BE4F3F"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Sugiyono. (2013). Metode Penelitian Pendidikan Pendekatan Kuantitatif, Kualitatif, dan R&amp;D. Bandung: Alfabeta.</w:t>
      </w:r>
    </w:p>
    <w:p w14:paraId="4DF2DEB4" w14:textId="77777777" w:rsidR="00107029" w:rsidRPr="00F4486D" w:rsidRDefault="00107029" w:rsidP="000B04AC">
      <w:pPr>
        <w:pStyle w:val="BodyText"/>
        <w:ind w:left="567" w:hanging="567"/>
      </w:pPr>
      <w:r w:rsidRPr="00F4486D">
        <w:t>Templeton. (2004). Teaching and Developing Vocabulary : Key to Long-Term Reading Success. USA: Houghton Mifflin Company.</w:t>
      </w:r>
    </w:p>
    <w:p w14:paraId="79568FC8"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t>Thornbury. (2002). How to teach vocabulary. England: Pearson Ducation Limited.</w:t>
      </w:r>
    </w:p>
    <w:p w14:paraId="08D6D72F" w14:textId="4CFAB188" w:rsidR="00107029" w:rsidRPr="00F4486D" w:rsidRDefault="00107029" w:rsidP="000B04AC">
      <w:pPr>
        <w:spacing w:after="0" w:line="240" w:lineRule="auto"/>
        <w:ind w:left="567" w:hanging="567"/>
        <w:jc w:val="both"/>
        <w:rPr>
          <w:rFonts w:ascii="Times New Roman" w:hAnsi="Times New Roman" w:cs="Times New Roman"/>
        </w:rPr>
      </w:pPr>
      <w:r w:rsidRPr="00F4486D">
        <w:rPr>
          <w:rFonts w:ascii="Times New Roman" w:hAnsi="Times New Roman" w:cs="Times New Roman"/>
        </w:rPr>
        <w:t>Tomlinson, Brian &amp; McCarten. (2011). Material development in Language Teaching (2nd Ed.). Chambridge.</w:t>
      </w:r>
      <w:r w:rsidR="00537AC9" w:rsidRPr="00F4486D">
        <w:rPr>
          <w:rFonts w:ascii="Times New Roman" w:hAnsi="Times New Roman" w:cs="Times New Roman"/>
        </w:rPr>
        <w:t xml:space="preserve"> </w:t>
      </w:r>
    </w:p>
    <w:p w14:paraId="3509CC5D" w14:textId="77777777" w:rsidR="00107029" w:rsidRPr="00F4486D" w:rsidRDefault="00107029" w:rsidP="000B04AC">
      <w:pPr>
        <w:spacing w:after="0" w:line="240" w:lineRule="auto"/>
        <w:ind w:left="567" w:hanging="567"/>
        <w:rPr>
          <w:rFonts w:ascii="Times New Roman" w:hAnsi="Times New Roman" w:cs="Times New Roman"/>
        </w:rPr>
      </w:pPr>
      <w:r w:rsidRPr="00F4486D">
        <w:rPr>
          <w:rFonts w:ascii="Times New Roman" w:hAnsi="Times New Roman" w:cs="Times New Roman"/>
        </w:rPr>
        <w:t>Yolageldili. (2011). Effectiveness of Using Games inTeaching Grammar to Young Learners, Elementary Education Online.</w:t>
      </w:r>
    </w:p>
    <w:p w14:paraId="53F1DEA8" w14:textId="77777777" w:rsidR="00107029" w:rsidRPr="00F4486D" w:rsidRDefault="00107029" w:rsidP="000B04AC">
      <w:pPr>
        <w:spacing w:after="0" w:line="240" w:lineRule="auto"/>
        <w:rPr>
          <w:rFonts w:ascii="Times New Roman" w:hAnsi="Times New Roman" w:cs="Times New Roman"/>
        </w:rPr>
      </w:pPr>
      <w:r w:rsidRPr="00F4486D">
        <w:rPr>
          <w:rFonts w:ascii="Times New Roman" w:hAnsi="Times New Roman" w:cs="Times New Roman"/>
        </w:rPr>
        <w:fldChar w:fldCharType="end"/>
      </w:r>
    </w:p>
    <w:p w14:paraId="242FA2DE" w14:textId="73D6A4DE" w:rsidR="00F54FC2" w:rsidRPr="00F54FC2" w:rsidRDefault="00F54FC2" w:rsidP="00761F3C">
      <w:pPr>
        <w:spacing w:line="240" w:lineRule="auto"/>
        <w:jc w:val="both"/>
        <w:rPr>
          <w:rFonts w:ascii="Times New Roman" w:hAnsi="Times New Roman" w:cs="Times New Roman"/>
          <w:b/>
          <w:bCs/>
          <w:sz w:val="24"/>
          <w:szCs w:val="24"/>
          <w:lang w:eastAsia="zh-CN"/>
        </w:rPr>
        <w:sectPr w:rsidR="00F54FC2" w:rsidRPr="00F54FC2" w:rsidSect="006D3D3E">
          <w:footerReference w:type="default" r:id="rId15"/>
          <w:headerReference w:type="first" r:id="rId16"/>
          <w:footerReference w:type="first" r:id="rId17"/>
          <w:pgSz w:w="12240" w:h="15840"/>
          <w:pgMar w:top="1701" w:right="1134" w:bottom="1134" w:left="1701" w:header="720" w:footer="1008" w:gutter="0"/>
          <w:pgNumType w:start="255"/>
          <w:cols w:space="720"/>
          <w:titlePg/>
          <w:docGrid w:linePitch="360"/>
        </w:sectPr>
      </w:pPr>
    </w:p>
    <w:p w14:paraId="5287D9FE" w14:textId="77777777" w:rsidR="002937C4" w:rsidRDefault="002937C4" w:rsidP="00761F3C">
      <w:pPr>
        <w:spacing w:line="240" w:lineRule="auto"/>
        <w:jc w:val="both"/>
        <w:rPr>
          <w:rFonts w:ascii="Times New Roman" w:hAnsi="Times New Roman"/>
          <w:b/>
          <w:sz w:val="24"/>
          <w:szCs w:val="24"/>
        </w:rPr>
        <w:sectPr w:rsidR="002937C4" w:rsidSect="00761F3C">
          <w:headerReference w:type="first" r:id="rId18"/>
          <w:footerReference w:type="first" r:id="rId19"/>
          <w:pgSz w:w="12240" w:h="15840"/>
          <w:pgMar w:top="1701" w:right="1134" w:bottom="1134" w:left="1701" w:header="720" w:footer="1008" w:gutter="0"/>
          <w:pgNumType w:fmt="lowerRoman" w:start="5"/>
          <w:cols w:space="720"/>
          <w:titlePg/>
          <w:docGrid w:linePitch="360"/>
        </w:sectPr>
      </w:pPr>
      <w:r>
        <w:rPr>
          <w:rFonts w:ascii="Times New Roman" w:hAnsi="Times New Roman" w:cs="Times New Roman"/>
          <w:sz w:val="24"/>
          <w:szCs w:val="24"/>
          <w:lang w:eastAsia="zh-CN"/>
        </w:rPr>
        <w:lastRenderedPageBreak/>
        <w:t xml:space="preserve"> </w:t>
      </w:r>
    </w:p>
    <w:p w14:paraId="40C2B9B8" w14:textId="77777777" w:rsidR="001253AE" w:rsidRPr="001253AE" w:rsidRDefault="001253AE" w:rsidP="00761F3C">
      <w:pPr>
        <w:spacing w:after="0" w:line="240" w:lineRule="auto"/>
        <w:jc w:val="both"/>
        <w:rPr>
          <w:rFonts w:ascii="Times New Roman" w:hAnsi="Times New Roman" w:cs="Times New Roman"/>
          <w:b/>
          <w:sz w:val="24"/>
          <w:szCs w:val="24"/>
        </w:rPr>
      </w:pPr>
    </w:p>
    <w:sectPr w:rsidR="001253AE" w:rsidRPr="001253AE" w:rsidSect="00761F3C">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4FC9" w14:textId="77777777" w:rsidR="00AA7A7C" w:rsidRDefault="00AA7A7C" w:rsidP="00FD7FF8">
      <w:pPr>
        <w:spacing w:after="0" w:line="240" w:lineRule="auto"/>
      </w:pPr>
      <w:r>
        <w:separator/>
      </w:r>
    </w:p>
  </w:endnote>
  <w:endnote w:type="continuationSeparator" w:id="0">
    <w:p w14:paraId="1F43F0C3" w14:textId="77777777" w:rsidR="00AA7A7C" w:rsidRDefault="00AA7A7C" w:rsidP="00FD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277964"/>
      <w:docPartObj>
        <w:docPartGallery w:val="Page Numbers (Bottom of Page)"/>
        <w:docPartUnique/>
      </w:docPartObj>
    </w:sdtPr>
    <w:sdtEndPr>
      <w:rPr>
        <w:noProof/>
      </w:rPr>
    </w:sdtEndPr>
    <w:sdtContent>
      <w:p w14:paraId="77B057E3" w14:textId="7B0E795E" w:rsidR="006D3D3E" w:rsidRDefault="006D3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FABA05" w14:textId="77777777" w:rsidR="006D3D3E" w:rsidRDefault="006D3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376046"/>
      <w:docPartObj>
        <w:docPartGallery w:val="Page Numbers (Bottom of Page)"/>
        <w:docPartUnique/>
      </w:docPartObj>
    </w:sdtPr>
    <w:sdtEndPr>
      <w:rPr>
        <w:noProof/>
      </w:rPr>
    </w:sdtEndPr>
    <w:sdtContent>
      <w:p w14:paraId="5F5F048A" w14:textId="19575980" w:rsidR="006D3D3E" w:rsidRDefault="006D3D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C5629B" w14:textId="77777777" w:rsidR="002937C4" w:rsidRDefault="00293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30A5" w14:textId="77777777" w:rsidR="002937C4" w:rsidRDefault="002937C4">
    <w:pPr>
      <w:pStyle w:val="Footer"/>
      <w:jc w:val="center"/>
    </w:pPr>
    <w:r>
      <w:fldChar w:fldCharType="begin"/>
    </w:r>
    <w:r>
      <w:instrText xml:space="preserve"> PAGE   \* MERGEFORMAT </w:instrText>
    </w:r>
    <w:r>
      <w:fldChar w:fldCharType="separate"/>
    </w:r>
    <w:r w:rsidR="00395180">
      <w:rPr>
        <w:noProof/>
      </w:rPr>
      <w:t>v</w:t>
    </w:r>
    <w:r>
      <w:rPr>
        <w:noProof/>
      </w:rPr>
      <w:fldChar w:fldCharType="end"/>
    </w:r>
  </w:p>
  <w:p w14:paraId="1A1C06C8" w14:textId="77777777" w:rsidR="002937C4" w:rsidRDefault="0029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9E05" w14:textId="77777777" w:rsidR="00AA7A7C" w:rsidRDefault="00AA7A7C" w:rsidP="00FD7FF8">
      <w:pPr>
        <w:spacing w:after="0" w:line="240" w:lineRule="auto"/>
      </w:pPr>
      <w:r>
        <w:separator/>
      </w:r>
    </w:p>
  </w:footnote>
  <w:footnote w:type="continuationSeparator" w:id="0">
    <w:p w14:paraId="7E8FBC99" w14:textId="77777777" w:rsidR="00AA7A7C" w:rsidRDefault="00AA7A7C" w:rsidP="00FD7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8548" w14:textId="77777777" w:rsidR="002937C4" w:rsidRDefault="002937C4">
    <w:pPr>
      <w:pStyle w:val="Header"/>
      <w:jc w:val="right"/>
    </w:pPr>
  </w:p>
  <w:p w14:paraId="6224E57C" w14:textId="77777777" w:rsidR="002937C4" w:rsidRDefault="00293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EF73" w14:textId="77777777" w:rsidR="002937C4" w:rsidRDefault="002937C4">
    <w:pPr>
      <w:pStyle w:val="Header"/>
      <w:jc w:val="right"/>
    </w:pPr>
  </w:p>
  <w:p w14:paraId="3F31C52D" w14:textId="77777777" w:rsidR="002937C4" w:rsidRDefault="00293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3D8D808"/>
    <w:lvl w:ilvl="0" w:tplc="F260F0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2"/>
    <w:multiLevelType w:val="multilevel"/>
    <w:tmpl w:val="0E2C5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B2C8242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000009"/>
    <w:multiLevelType w:val="hybridMultilevel"/>
    <w:tmpl w:val="DA92C914"/>
    <w:lvl w:ilvl="0" w:tplc="B3F422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0000011"/>
    <w:multiLevelType w:val="hybridMultilevel"/>
    <w:tmpl w:val="076408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1A"/>
    <w:multiLevelType w:val="hybridMultilevel"/>
    <w:tmpl w:val="A6604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0000027"/>
    <w:multiLevelType w:val="hybridMultilevel"/>
    <w:tmpl w:val="E204438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0000002A"/>
    <w:multiLevelType w:val="hybridMultilevel"/>
    <w:tmpl w:val="D1C2976A"/>
    <w:lvl w:ilvl="0" w:tplc="386CD476">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000002B"/>
    <w:multiLevelType w:val="hybridMultilevel"/>
    <w:tmpl w:val="3CB43C80"/>
    <w:lvl w:ilvl="0" w:tplc="F18AFA2E">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000002C"/>
    <w:multiLevelType w:val="hybridMultilevel"/>
    <w:tmpl w:val="0902F9CC"/>
    <w:lvl w:ilvl="0" w:tplc="D21C15CA">
      <w:start w:val="2"/>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000002E"/>
    <w:multiLevelType w:val="hybridMultilevel"/>
    <w:tmpl w:val="A8B820A8"/>
    <w:lvl w:ilvl="0" w:tplc="39C0E4EE">
      <w:start w:val="1"/>
      <w:numFmt w:val="low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00000030"/>
    <w:multiLevelType w:val="hybridMultilevel"/>
    <w:tmpl w:val="53B23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0000035"/>
    <w:multiLevelType w:val="hybridMultilevel"/>
    <w:tmpl w:val="9E4403A0"/>
    <w:lvl w:ilvl="0" w:tplc="EBBE90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B3669A"/>
    <w:multiLevelType w:val="multilevel"/>
    <w:tmpl w:val="0E8254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3950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9284493">
    <w:abstractNumId w:val="2"/>
  </w:num>
  <w:num w:numId="3" w16cid:durableId="414791021">
    <w:abstractNumId w:val="13"/>
  </w:num>
  <w:num w:numId="4" w16cid:durableId="760107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642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725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11004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7509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0377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4539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4419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32375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804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695866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7794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FF8"/>
    <w:rsid w:val="00053437"/>
    <w:rsid w:val="000A1CC9"/>
    <w:rsid w:val="000A1DDB"/>
    <w:rsid w:val="000B04AC"/>
    <w:rsid w:val="00107029"/>
    <w:rsid w:val="001133DF"/>
    <w:rsid w:val="001253AE"/>
    <w:rsid w:val="001C4736"/>
    <w:rsid w:val="001D26B5"/>
    <w:rsid w:val="002317B6"/>
    <w:rsid w:val="002937C4"/>
    <w:rsid w:val="0030592F"/>
    <w:rsid w:val="00390AA2"/>
    <w:rsid w:val="00395180"/>
    <w:rsid w:val="0053731E"/>
    <w:rsid w:val="00537AC9"/>
    <w:rsid w:val="005942B2"/>
    <w:rsid w:val="006D3D3E"/>
    <w:rsid w:val="00720319"/>
    <w:rsid w:val="0074564D"/>
    <w:rsid w:val="00747D4B"/>
    <w:rsid w:val="00761F3C"/>
    <w:rsid w:val="00791F5A"/>
    <w:rsid w:val="00803116"/>
    <w:rsid w:val="00866BAE"/>
    <w:rsid w:val="008F68A8"/>
    <w:rsid w:val="00921021"/>
    <w:rsid w:val="00934BDB"/>
    <w:rsid w:val="00990C4F"/>
    <w:rsid w:val="009B1006"/>
    <w:rsid w:val="00AA7A7C"/>
    <w:rsid w:val="00B512F8"/>
    <w:rsid w:val="00BF59FE"/>
    <w:rsid w:val="00C96D92"/>
    <w:rsid w:val="00D11BE8"/>
    <w:rsid w:val="00D43F55"/>
    <w:rsid w:val="00D62B64"/>
    <w:rsid w:val="00EC6514"/>
    <w:rsid w:val="00EE693C"/>
    <w:rsid w:val="00F4486D"/>
    <w:rsid w:val="00F54FC2"/>
    <w:rsid w:val="00F55D78"/>
    <w:rsid w:val="00F86486"/>
    <w:rsid w:val="00F90145"/>
    <w:rsid w:val="00FD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83BD"/>
  <w15:docId w15:val="{8003325F-DAA2-41B2-B30C-5DEEF33B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FF8"/>
    <w:pPr>
      <w:keepNext/>
      <w:keepLines/>
      <w:spacing w:before="480" w:after="0"/>
      <w:outlineLvl w:val="0"/>
    </w:pPr>
    <w:rPr>
      <w:rFonts w:ascii="Cambria" w:eastAsia="SimSun" w:hAnsi="Cambria" w:cs="Times New Roman"/>
      <w:b/>
      <w:bCs/>
      <w:color w:val="365F91"/>
      <w:sz w:val="28"/>
      <w:szCs w:val="28"/>
      <w:lang w:eastAsia="zh-CN"/>
    </w:rPr>
  </w:style>
  <w:style w:type="paragraph" w:styleId="Heading2">
    <w:name w:val="heading 2"/>
    <w:basedOn w:val="Normal"/>
    <w:next w:val="Normal"/>
    <w:link w:val="Heading2Char"/>
    <w:uiPriority w:val="9"/>
    <w:semiHidden/>
    <w:unhideWhenUsed/>
    <w:qFormat/>
    <w:rsid w:val="00F55D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D7FF8"/>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D7FF8"/>
  </w:style>
  <w:style w:type="paragraph" w:styleId="Footer">
    <w:name w:val="footer"/>
    <w:basedOn w:val="Normal"/>
    <w:link w:val="FooterChar"/>
    <w:uiPriority w:val="99"/>
    <w:unhideWhenUsed/>
    <w:qFormat/>
    <w:rsid w:val="00FD7FF8"/>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FD7FF8"/>
  </w:style>
  <w:style w:type="character" w:customStyle="1" w:styleId="Heading1Char">
    <w:name w:val="Heading 1 Char"/>
    <w:basedOn w:val="DefaultParagraphFont"/>
    <w:link w:val="Heading1"/>
    <w:uiPriority w:val="9"/>
    <w:qFormat/>
    <w:rsid w:val="00FD7FF8"/>
    <w:rPr>
      <w:rFonts w:ascii="Cambria" w:eastAsia="SimSun" w:hAnsi="Cambria" w:cs="Times New Roman"/>
      <w:b/>
      <w:bCs/>
      <w:color w:val="365F91"/>
      <w:sz w:val="28"/>
      <w:szCs w:val="28"/>
      <w:lang w:eastAsia="zh-CN"/>
    </w:rPr>
  </w:style>
  <w:style w:type="character" w:styleId="Hyperlink">
    <w:name w:val="Hyperlink"/>
    <w:basedOn w:val="DefaultParagraphFont"/>
    <w:uiPriority w:val="99"/>
    <w:unhideWhenUsed/>
    <w:rsid w:val="00FD7FF8"/>
    <w:rPr>
      <w:color w:val="0000FF" w:themeColor="hyperlink"/>
      <w:u w:val="single"/>
    </w:rPr>
  </w:style>
  <w:style w:type="paragraph" w:styleId="BodyText">
    <w:name w:val="Body Text"/>
    <w:basedOn w:val="Normal"/>
    <w:link w:val="BodyTextChar"/>
    <w:uiPriority w:val="1"/>
    <w:qFormat/>
    <w:rsid w:val="0030592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qFormat/>
    <w:rsid w:val="0030592F"/>
    <w:rPr>
      <w:rFonts w:ascii="Times New Roman" w:eastAsia="Times New Roman" w:hAnsi="Times New Roman" w:cs="Times New Roman"/>
      <w:sz w:val="24"/>
      <w:szCs w:val="24"/>
      <w:lang w:val="id"/>
    </w:rPr>
  </w:style>
  <w:style w:type="character" w:customStyle="1" w:styleId="ListParagraphChar">
    <w:name w:val="List Paragraph Char"/>
    <w:basedOn w:val="DefaultParagraphFont"/>
    <w:link w:val="ListParagraph"/>
    <w:uiPriority w:val="34"/>
    <w:qFormat/>
    <w:locked/>
    <w:rsid w:val="00747D4B"/>
  </w:style>
  <w:style w:type="paragraph" w:styleId="ListParagraph">
    <w:name w:val="List Paragraph"/>
    <w:basedOn w:val="Normal"/>
    <w:link w:val="ListParagraphChar"/>
    <w:uiPriority w:val="34"/>
    <w:qFormat/>
    <w:rsid w:val="00747D4B"/>
    <w:pPr>
      <w:ind w:left="720"/>
      <w:contextualSpacing/>
    </w:pPr>
  </w:style>
  <w:style w:type="table" w:styleId="TableGrid">
    <w:name w:val="Table Grid"/>
    <w:basedOn w:val="TableNormal"/>
    <w:uiPriority w:val="39"/>
    <w:rsid w:val="00747D4B"/>
    <w:pPr>
      <w:spacing w:after="0" w:line="240" w:lineRule="auto"/>
    </w:pPr>
    <w:rPr>
      <w:rFonts w:ascii="Calibri" w:eastAsia="Calibri" w:hAnsi="Calibri" w:cs="SimSun"/>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4B"/>
    <w:rPr>
      <w:rFonts w:ascii="Tahoma" w:hAnsi="Tahoma" w:cs="Tahoma"/>
      <w:sz w:val="16"/>
      <w:szCs w:val="16"/>
    </w:rPr>
  </w:style>
  <w:style w:type="paragraph" w:styleId="NoSpacing">
    <w:name w:val="No Spacing"/>
    <w:uiPriority w:val="1"/>
    <w:qFormat/>
    <w:rsid w:val="002937C4"/>
    <w:pPr>
      <w:spacing w:after="0" w:line="240" w:lineRule="auto"/>
    </w:pPr>
    <w:rPr>
      <w:rFonts w:ascii="Calibri" w:eastAsia="Calibri" w:hAnsi="Calibri" w:cs="SimSun"/>
    </w:rPr>
  </w:style>
  <w:style w:type="paragraph" w:styleId="Bibliography">
    <w:name w:val="Bibliography"/>
    <w:basedOn w:val="Normal"/>
    <w:next w:val="Normal"/>
    <w:uiPriority w:val="37"/>
    <w:unhideWhenUsed/>
    <w:rsid w:val="00395180"/>
  </w:style>
  <w:style w:type="character" w:customStyle="1" w:styleId="Heading2Char">
    <w:name w:val="Heading 2 Char"/>
    <w:basedOn w:val="DefaultParagraphFont"/>
    <w:link w:val="Heading2"/>
    <w:uiPriority w:val="9"/>
    <w:semiHidden/>
    <w:rsid w:val="00F55D78"/>
    <w:rPr>
      <w:rFonts w:asciiTheme="majorHAnsi" w:eastAsiaTheme="majorEastAsia" w:hAnsiTheme="majorHAnsi" w:cstheme="majorBidi"/>
      <w:color w:val="365F91" w:themeColor="accent1" w:themeShade="BF"/>
      <w:sz w:val="26"/>
      <w:szCs w:val="26"/>
    </w:rPr>
  </w:style>
  <w:style w:type="character" w:customStyle="1" w:styleId="ShortAbstract">
    <w:name w:val="Short Abstract"/>
    <w:rsid w:val="00F55D78"/>
    <w:rPr>
      <w:rFonts w:ascii="Times New Roman" w:eastAsia="Times New Roman" w:hAnsi="Times New Roman"/>
      <w:sz w:val="20"/>
    </w:rPr>
  </w:style>
  <w:style w:type="character" w:styleId="PageNumber">
    <w:name w:val="page number"/>
    <w:uiPriority w:val="99"/>
    <w:semiHidden/>
    <w:unhideWhenUsed/>
    <w:rsid w:val="00F5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4798">
      <w:bodyDiv w:val="1"/>
      <w:marLeft w:val="0"/>
      <w:marRight w:val="0"/>
      <w:marTop w:val="0"/>
      <w:marBottom w:val="0"/>
      <w:divBdr>
        <w:top w:val="none" w:sz="0" w:space="0" w:color="auto"/>
        <w:left w:val="none" w:sz="0" w:space="0" w:color="auto"/>
        <w:bottom w:val="none" w:sz="0" w:space="0" w:color="auto"/>
        <w:right w:val="none" w:sz="0" w:space="0" w:color="auto"/>
      </w:divBdr>
    </w:div>
    <w:div w:id="114443968">
      <w:bodyDiv w:val="1"/>
      <w:marLeft w:val="0"/>
      <w:marRight w:val="0"/>
      <w:marTop w:val="0"/>
      <w:marBottom w:val="0"/>
      <w:divBdr>
        <w:top w:val="none" w:sz="0" w:space="0" w:color="auto"/>
        <w:left w:val="none" w:sz="0" w:space="0" w:color="auto"/>
        <w:bottom w:val="none" w:sz="0" w:space="0" w:color="auto"/>
        <w:right w:val="none" w:sz="0" w:space="0" w:color="auto"/>
      </w:divBdr>
    </w:div>
    <w:div w:id="265310001">
      <w:bodyDiv w:val="1"/>
      <w:marLeft w:val="0"/>
      <w:marRight w:val="0"/>
      <w:marTop w:val="0"/>
      <w:marBottom w:val="0"/>
      <w:divBdr>
        <w:top w:val="none" w:sz="0" w:space="0" w:color="auto"/>
        <w:left w:val="none" w:sz="0" w:space="0" w:color="auto"/>
        <w:bottom w:val="none" w:sz="0" w:space="0" w:color="auto"/>
        <w:right w:val="none" w:sz="0" w:space="0" w:color="auto"/>
      </w:divBdr>
    </w:div>
    <w:div w:id="471488851">
      <w:bodyDiv w:val="1"/>
      <w:marLeft w:val="0"/>
      <w:marRight w:val="0"/>
      <w:marTop w:val="0"/>
      <w:marBottom w:val="0"/>
      <w:divBdr>
        <w:top w:val="none" w:sz="0" w:space="0" w:color="auto"/>
        <w:left w:val="none" w:sz="0" w:space="0" w:color="auto"/>
        <w:bottom w:val="none" w:sz="0" w:space="0" w:color="auto"/>
        <w:right w:val="none" w:sz="0" w:space="0" w:color="auto"/>
      </w:divBdr>
    </w:div>
    <w:div w:id="584075259">
      <w:bodyDiv w:val="1"/>
      <w:marLeft w:val="0"/>
      <w:marRight w:val="0"/>
      <w:marTop w:val="0"/>
      <w:marBottom w:val="0"/>
      <w:divBdr>
        <w:top w:val="none" w:sz="0" w:space="0" w:color="auto"/>
        <w:left w:val="none" w:sz="0" w:space="0" w:color="auto"/>
        <w:bottom w:val="none" w:sz="0" w:space="0" w:color="auto"/>
        <w:right w:val="none" w:sz="0" w:space="0" w:color="auto"/>
      </w:divBdr>
    </w:div>
    <w:div w:id="753627315">
      <w:bodyDiv w:val="1"/>
      <w:marLeft w:val="0"/>
      <w:marRight w:val="0"/>
      <w:marTop w:val="0"/>
      <w:marBottom w:val="0"/>
      <w:divBdr>
        <w:top w:val="none" w:sz="0" w:space="0" w:color="auto"/>
        <w:left w:val="none" w:sz="0" w:space="0" w:color="auto"/>
        <w:bottom w:val="none" w:sz="0" w:space="0" w:color="auto"/>
        <w:right w:val="none" w:sz="0" w:space="0" w:color="auto"/>
      </w:divBdr>
    </w:div>
    <w:div w:id="898520663">
      <w:bodyDiv w:val="1"/>
      <w:marLeft w:val="0"/>
      <w:marRight w:val="0"/>
      <w:marTop w:val="0"/>
      <w:marBottom w:val="0"/>
      <w:divBdr>
        <w:top w:val="none" w:sz="0" w:space="0" w:color="auto"/>
        <w:left w:val="none" w:sz="0" w:space="0" w:color="auto"/>
        <w:bottom w:val="none" w:sz="0" w:space="0" w:color="auto"/>
        <w:right w:val="none" w:sz="0" w:space="0" w:color="auto"/>
      </w:divBdr>
    </w:div>
    <w:div w:id="970356447">
      <w:bodyDiv w:val="1"/>
      <w:marLeft w:val="0"/>
      <w:marRight w:val="0"/>
      <w:marTop w:val="0"/>
      <w:marBottom w:val="0"/>
      <w:divBdr>
        <w:top w:val="none" w:sz="0" w:space="0" w:color="auto"/>
        <w:left w:val="none" w:sz="0" w:space="0" w:color="auto"/>
        <w:bottom w:val="none" w:sz="0" w:space="0" w:color="auto"/>
        <w:right w:val="none" w:sz="0" w:space="0" w:color="auto"/>
      </w:divBdr>
    </w:div>
    <w:div w:id="1036544713">
      <w:bodyDiv w:val="1"/>
      <w:marLeft w:val="0"/>
      <w:marRight w:val="0"/>
      <w:marTop w:val="0"/>
      <w:marBottom w:val="0"/>
      <w:divBdr>
        <w:top w:val="none" w:sz="0" w:space="0" w:color="auto"/>
        <w:left w:val="none" w:sz="0" w:space="0" w:color="auto"/>
        <w:bottom w:val="none" w:sz="0" w:space="0" w:color="auto"/>
        <w:right w:val="none" w:sz="0" w:space="0" w:color="auto"/>
      </w:divBdr>
    </w:div>
    <w:div w:id="1092628928">
      <w:bodyDiv w:val="1"/>
      <w:marLeft w:val="0"/>
      <w:marRight w:val="0"/>
      <w:marTop w:val="0"/>
      <w:marBottom w:val="0"/>
      <w:divBdr>
        <w:top w:val="none" w:sz="0" w:space="0" w:color="auto"/>
        <w:left w:val="none" w:sz="0" w:space="0" w:color="auto"/>
        <w:bottom w:val="none" w:sz="0" w:space="0" w:color="auto"/>
        <w:right w:val="none" w:sz="0" w:space="0" w:color="auto"/>
      </w:divBdr>
    </w:div>
    <w:div w:id="1126464587">
      <w:bodyDiv w:val="1"/>
      <w:marLeft w:val="0"/>
      <w:marRight w:val="0"/>
      <w:marTop w:val="0"/>
      <w:marBottom w:val="0"/>
      <w:divBdr>
        <w:top w:val="none" w:sz="0" w:space="0" w:color="auto"/>
        <w:left w:val="none" w:sz="0" w:space="0" w:color="auto"/>
        <w:bottom w:val="none" w:sz="0" w:space="0" w:color="auto"/>
        <w:right w:val="none" w:sz="0" w:space="0" w:color="auto"/>
      </w:divBdr>
    </w:div>
    <w:div w:id="1246837837">
      <w:bodyDiv w:val="1"/>
      <w:marLeft w:val="0"/>
      <w:marRight w:val="0"/>
      <w:marTop w:val="0"/>
      <w:marBottom w:val="0"/>
      <w:divBdr>
        <w:top w:val="none" w:sz="0" w:space="0" w:color="auto"/>
        <w:left w:val="none" w:sz="0" w:space="0" w:color="auto"/>
        <w:bottom w:val="none" w:sz="0" w:space="0" w:color="auto"/>
        <w:right w:val="none" w:sz="0" w:space="0" w:color="auto"/>
      </w:divBdr>
    </w:div>
    <w:div w:id="1272663425">
      <w:bodyDiv w:val="1"/>
      <w:marLeft w:val="0"/>
      <w:marRight w:val="0"/>
      <w:marTop w:val="0"/>
      <w:marBottom w:val="0"/>
      <w:divBdr>
        <w:top w:val="none" w:sz="0" w:space="0" w:color="auto"/>
        <w:left w:val="none" w:sz="0" w:space="0" w:color="auto"/>
        <w:bottom w:val="none" w:sz="0" w:space="0" w:color="auto"/>
        <w:right w:val="none" w:sz="0" w:space="0" w:color="auto"/>
      </w:divBdr>
    </w:div>
    <w:div w:id="1546142492">
      <w:bodyDiv w:val="1"/>
      <w:marLeft w:val="0"/>
      <w:marRight w:val="0"/>
      <w:marTop w:val="0"/>
      <w:marBottom w:val="0"/>
      <w:divBdr>
        <w:top w:val="none" w:sz="0" w:space="0" w:color="auto"/>
        <w:left w:val="none" w:sz="0" w:space="0" w:color="auto"/>
        <w:bottom w:val="none" w:sz="0" w:space="0" w:color="auto"/>
        <w:right w:val="none" w:sz="0" w:space="0" w:color="auto"/>
      </w:divBdr>
    </w:div>
    <w:div w:id="1608152024">
      <w:bodyDiv w:val="1"/>
      <w:marLeft w:val="0"/>
      <w:marRight w:val="0"/>
      <w:marTop w:val="0"/>
      <w:marBottom w:val="0"/>
      <w:divBdr>
        <w:top w:val="none" w:sz="0" w:space="0" w:color="auto"/>
        <w:left w:val="none" w:sz="0" w:space="0" w:color="auto"/>
        <w:bottom w:val="none" w:sz="0" w:space="0" w:color="auto"/>
        <w:right w:val="none" w:sz="0" w:space="0" w:color="auto"/>
      </w:divBdr>
    </w:div>
    <w:div w:id="1712025933">
      <w:bodyDiv w:val="1"/>
      <w:marLeft w:val="0"/>
      <w:marRight w:val="0"/>
      <w:marTop w:val="0"/>
      <w:marBottom w:val="0"/>
      <w:divBdr>
        <w:top w:val="none" w:sz="0" w:space="0" w:color="auto"/>
        <w:left w:val="none" w:sz="0" w:space="0" w:color="auto"/>
        <w:bottom w:val="none" w:sz="0" w:space="0" w:color="auto"/>
        <w:right w:val="none" w:sz="0" w:space="0" w:color="auto"/>
      </w:divBdr>
    </w:div>
    <w:div w:id="1723098620">
      <w:bodyDiv w:val="1"/>
      <w:marLeft w:val="0"/>
      <w:marRight w:val="0"/>
      <w:marTop w:val="0"/>
      <w:marBottom w:val="0"/>
      <w:divBdr>
        <w:top w:val="none" w:sz="0" w:space="0" w:color="auto"/>
        <w:left w:val="none" w:sz="0" w:space="0" w:color="auto"/>
        <w:bottom w:val="none" w:sz="0" w:space="0" w:color="auto"/>
        <w:right w:val="none" w:sz="0" w:space="0" w:color="auto"/>
      </w:divBdr>
    </w:div>
    <w:div w:id="1914582787">
      <w:bodyDiv w:val="1"/>
      <w:marLeft w:val="0"/>
      <w:marRight w:val="0"/>
      <w:marTop w:val="0"/>
      <w:marBottom w:val="0"/>
      <w:divBdr>
        <w:top w:val="none" w:sz="0" w:space="0" w:color="auto"/>
        <w:left w:val="none" w:sz="0" w:space="0" w:color="auto"/>
        <w:bottom w:val="none" w:sz="0" w:space="0" w:color="auto"/>
        <w:right w:val="none" w:sz="0" w:space="0" w:color="auto"/>
      </w:divBdr>
    </w:div>
    <w:div w:id="1945650134">
      <w:bodyDiv w:val="1"/>
      <w:marLeft w:val="0"/>
      <w:marRight w:val="0"/>
      <w:marTop w:val="0"/>
      <w:marBottom w:val="0"/>
      <w:divBdr>
        <w:top w:val="none" w:sz="0" w:space="0" w:color="auto"/>
        <w:left w:val="none" w:sz="0" w:space="0" w:color="auto"/>
        <w:bottom w:val="none" w:sz="0" w:space="0" w:color="auto"/>
        <w:right w:val="none" w:sz="0" w:space="0" w:color="auto"/>
      </w:divBdr>
    </w:div>
    <w:div w:id="213517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duyo@stkip.ypup.ac.id" TargetMode="Externa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riardiningtyas@stkip.ypup.ac.id"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col"/>
        <c:grouping val="stacked"/>
        <c:varyColors val="0"/>
        <c:ser>
          <c:idx val="0"/>
          <c:order val="0"/>
          <c:tx>
            <c:strRef>
              <c:f>Sheet1!$B$1</c:f>
              <c:strCache>
                <c:ptCount val="1"/>
                <c:pt idx="0">
                  <c:v>Frequency</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Sheet1!$B$2:$B$8</c:f>
              <c:numCache>
                <c:formatCode>General</c:formatCode>
                <c:ptCount val="7"/>
              </c:numCache>
            </c:numRef>
          </c:val>
          <c:extLst>
            <c:ext xmlns:c16="http://schemas.microsoft.com/office/drawing/2014/chart" uri="{C3380CC4-5D6E-409C-BE32-E72D297353CC}">
              <c16:uniqueId val="{00000000-3D65-4F80-8C48-AACF79B9D967}"/>
            </c:ext>
          </c:extLst>
        </c:ser>
        <c:ser>
          <c:idx val="1"/>
          <c:order val="1"/>
          <c:tx>
            <c:strRef>
              <c:f>Sheet1!$C$1</c:f>
              <c:strCache>
                <c:ptCount val="1"/>
                <c:pt idx="0">
                  <c:v>Pre-test</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Sheet1!$C$2:$C$8</c:f>
              <c:numCache>
                <c:formatCode>General</c:formatCode>
                <c:ptCount val="7"/>
              </c:numCache>
            </c:numRef>
          </c:val>
          <c:extLst>
            <c:ext xmlns:c16="http://schemas.microsoft.com/office/drawing/2014/chart" uri="{C3380CC4-5D6E-409C-BE32-E72D297353CC}">
              <c16:uniqueId val="{00000001-3D65-4F80-8C48-AACF79B9D967}"/>
            </c:ext>
          </c:extLst>
        </c:ser>
        <c:ser>
          <c:idx val="2"/>
          <c:order val="2"/>
          <c:tx>
            <c:strRef>
              <c:f>Sheet1!$D$1</c:f>
              <c:strCache>
                <c:ptCount val="1"/>
                <c:pt idx="0">
                  <c:v>Post-test</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Sheet1!$D$2:$D$8</c:f>
              <c:numCache>
                <c:formatCode>General</c:formatCode>
                <c:ptCount val="7"/>
                <c:pt idx="1">
                  <c:v>16</c:v>
                </c:pt>
                <c:pt idx="2">
                  <c:v>4</c:v>
                </c:pt>
              </c:numCache>
            </c:numRef>
          </c:val>
          <c:extLst>
            <c:ext xmlns:c16="http://schemas.microsoft.com/office/drawing/2014/chart" uri="{C3380CC4-5D6E-409C-BE32-E72D297353CC}">
              <c16:uniqueId val="{00000002-3D65-4F80-8C48-AACF79B9D967}"/>
            </c:ext>
          </c:extLst>
        </c:ser>
        <c:dLbls>
          <c:showLegendKey val="0"/>
          <c:showVal val="0"/>
          <c:showCatName val="0"/>
          <c:showSerName val="0"/>
          <c:showPercent val="0"/>
          <c:showBubbleSize val="0"/>
        </c:dLbls>
        <c:gapWidth val="55"/>
        <c:overlap val="100"/>
        <c:axId val="232638336"/>
        <c:axId val="189984768"/>
      </c:barChart>
      <c:catAx>
        <c:axId val="232638336"/>
        <c:scaling>
          <c:orientation val="minMax"/>
        </c:scaling>
        <c:delete val="0"/>
        <c:axPos val="b"/>
        <c:numFmt formatCode="General" sourceLinked="0"/>
        <c:majorTickMark val="none"/>
        <c:minorTickMark val="none"/>
        <c:tickLblPos val="nextTo"/>
        <c:crossAx val="189984768"/>
        <c:crosses val="autoZero"/>
        <c:auto val="1"/>
        <c:lblAlgn val="ctr"/>
        <c:lblOffset val="100"/>
        <c:noMultiLvlLbl val="0"/>
      </c:catAx>
      <c:valAx>
        <c:axId val="189984768"/>
        <c:scaling>
          <c:orientation val="minMax"/>
        </c:scaling>
        <c:delete val="0"/>
        <c:axPos val="l"/>
        <c:majorGridlines/>
        <c:numFmt formatCode="General" sourceLinked="1"/>
        <c:majorTickMark val="none"/>
        <c:minorTickMark val="none"/>
        <c:tickLblPos val="nextTo"/>
        <c:crossAx val="2326383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strRef>
              <c:f>Sheet1!$A$2:$A$8</c:f>
              <c:strCache>
                <c:ptCount val="6"/>
                <c:pt idx="0">
                  <c:v>Very Poor</c:v>
                </c:pt>
                <c:pt idx="1">
                  <c:v>Poor</c:v>
                </c:pt>
                <c:pt idx="2">
                  <c:v>Fair</c:v>
                </c:pt>
                <c:pt idx="3">
                  <c:v>Very Fair</c:v>
                </c:pt>
                <c:pt idx="4">
                  <c:v>Good</c:v>
                </c:pt>
                <c:pt idx="5">
                  <c:v>Very Good</c:v>
                </c:pt>
              </c:strCache>
            </c:strRef>
          </c:cat>
          <c:val>
            <c:numRef>
              <c:f>Sheet1!$B$2:$B$8</c:f>
              <c:numCache>
                <c:formatCode>General</c:formatCode>
                <c:ptCount val="7"/>
              </c:numCache>
            </c:numRef>
          </c:val>
          <c:extLst>
            <c:ext xmlns:c16="http://schemas.microsoft.com/office/drawing/2014/chart" uri="{C3380CC4-5D6E-409C-BE32-E72D297353CC}">
              <c16:uniqueId val="{00000000-F5DE-446A-AF6D-541CC9A91A0E}"/>
            </c:ext>
          </c:extLst>
        </c:ser>
        <c:ser>
          <c:idx val="1"/>
          <c:order val="1"/>
          <c:tx>
            <c:strRef>
              <c:f>Sheet1!$C$1</c:f>
              <c:strCache>
                <c:ptCount val="1"/>
                <c:pt idx="0">
                  <c:v>Series 2</c:v>
                </c:pt>
              </c:strCache>
            </c:strRef>
          </c:tx>
          <c:invertIfNegative val="0"/>
          <c:cat>
            <c:strRef>
              <c:f>Sheet1!$A$2:$A$8</c:f>
              <c:strCache>
                <c:ptCount val="6"/>
                <c:pt idx="0">
                  <c:v>Very Poor</c:v>
                </c:pt>
                <c:pt idx="1">
                  <c:v>Poor</c:v>
                </c:pt>
                <c:pt idx="2">
                  <c:v>Fair</c:v>
                </c:pt>
                <c:pt idx="3">
                  <c:v>Very Fair</c:v>
                </c:pt>
                <c:pt idx="4">
                  <c:v>Good</c:v>
                </c:pt>
                <c:pt idx="5">
                  <c:v>Very Good</c:v>
                </c:pt>
              </c:strCache>
            </c:strRef>
          </c:cat>
          <c:val>
            <c:numRef>
              <c:f>Sheet1!$C$2:$C$8</c:f>
              <c:numCache>
                <c:formatCode>General</c:formatCode>
                <c:ptCount val="7"/>
              </c:numCache>
            </c:numRef>
          </c:val>
          <c:extLst>
            <c:ext xmlns:c16="http://schemas.microsoft.com/office/drawing/2014/chart" uri="{C3380CC4-5D6E-409C-BE32-E72D297353CC}">
              <c16:uniqueId val="{00000001-F5DE-446A-AF6D-541CC9A91A0E}"/>
            </c:ext>
          </c:extLst>
        </c:ser>
        <c:ser>
          <c:idx val="2"/>
          <c:order val="2"/>
          <c:tx>
            <c:strRef>
              <c:f>Sheet1!$D$1</c:f>
              <c:strCache>
                <c:ptCount val="1"/>
                <c:pt idx="0">
                  <c:v>Series 3</c:v>
                </c:pt>
              </c:strCache>
            </c:strRef>
          </c:tx>
          <c:invertIfNegative val="0"/>
          <c:cat>
            <c:strRef>
              <c:f>Sheet1!$A$2:$A$8</c:f>
              <c:strCache>
                <c:ptCount val="6"/>
                <c:pt idx="0">
                  <c:v>Very Poor</c:v>
                </c:pt>
                <c:pt idx="1">
                  <c:v>Poor</c:v>
                </c:pt>
                <c:pt idx="2">
                  <c:v>Fair</c:v>
                </c:pt>
                <c:pt idx="3">
                  <c:v>Very Fair</c:v>
                </c:pt>
                <c:pt idx="4">
                  <c:v>Good</c:v>
                </c:pt>
                <c:pt idx="5">
                  <c:v>Very Good</c:v>
                </c:pt>
              </c:strCache>
            </c:strRef>
          </c:cat>
          <c:val>
            <c:numRef>
              <c:f>Sheet1!$D$2:$D$8</c:f>
              <c:numCache>
                <c:formatCode>General</c:formatCode>
                <c:ptCount val="7"/>
                <c:pt idx="4">
                  <c:v>8</c:v>
                </c:pt>
                <c:pt idx="5">
                  <c:v>12</c:v>
                </c:pt>
              </c:numCache>
            </c:numRef>
          </c:val>
          <c:extLst>
            <c:ext xmlns:c16="http://schemas.microsoft.com/office/drawing/2014/chart" uri="{C3380CC4-5D6E-409C-BE32-E72D297353CC}">
              <c16:uniqueId val="{00000002-F5DE-446A-AF6D-541CC9A91A0E}"/>
            </c:ext>
          </c:extLst>
        </c:ser>
        <c:dLbls>
          <c:showLegendKey val="0"/>
          <c:showVal val="0"/>
          <c:showCatName val="0"/>
          <c:showSerName val="0"/>
          <c:showPercent val="0"/>
          <c:showBubbleSize val="0"/>
        </c:dLbls>
        <c:gapWidth val="55"/>
        <c:overlap val="100"/>
        <c:axId val="206332672"/>
        <c:axId val="206334208"/>
      </c:barChart>
      <c:catAx>
        <c:axId val="206332672"/>
        <c:scaling>
          <c:orientation val="minMax"/>
        </c:scaling>
        <c:delete val="0"/>
        <c:axPos val="b"/>
        <c:numFmt formatCode="General" sourceLinked="0"/>
        <c:majorTickMark val="none"/>
        <c:minorTickMark val="none"/>
        <c:tickLblPos val="nextTo"/>
        <c:crossAx val="206334208"/>
        <c:crosses val="autoZero"/>
        <c:auto val="1"/>
        <c:lblAlgn val="ctr"/>
        <c:lblOffset val="100"/>
        <c:noMultiLvlLbl val="0"/>
      </c:catAx>
      <c:valAx>
        <c:axId val="206334208"/>
        <c:scaling>
          <c:orientation val="minMax"/>
        </c:scaling>
        <c:delete val="0"/>
        <c:axPos val="l"/>
        <c:majorGridlines/>
        <c:numFmt formatCode="General" sourceLinked="1"/>
        <c:majorTickMark val="none"/>
        <c:minorTickMark val="none"/>
        <c:tickLblPos val="nextTo"/>
        <c:crossAx val="2063326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plotArea>
      <c:layout/>
      <c:barChart>
        <c:barDir val="col"/>
        <c:grouping val="stacked"/>
        <c:varyColors val="0"/>
        <c:ser>
          <c:idx val="0"/>
          <c:order val="0"/>
          <c:tx>
            <c:strRef>
              <c:f>Sheet1!$B$1</c:f>
              <c:strCache>
                <c:ptCount val="1"/>
                <c:pt idx="0">
                  <c:v>Frequency</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Sheet1!$B$2:$B$8</c:f>
              <c:numCache>
                <c:formatCode>General</c:formatCode>
                <c:ptCount val="7"/>
              </c:numCache>
            </c:numRef>
          </c:val>
          <c:extLst>
            <c:ext xmlns:c16="http://schemas.microsoft.com/office/drawing/2014/chart" uri="{C3380CC4-5D6E-409C-BE32-E72D297353CC}">
              <c16:uniqueId val="{00000000-F0FF-4137-9196-5421EA873E3D}"/>
            </c:ext>
          </c:extLst>
        </c:ser>
        <c:ser>
          <c:idx val="1"/>
          <c:order val="1"/>
          <c:tx>
            <c:strRef>
              <c:f>Sheet1!$C$1</c:f>
              <c:strCache>
                <c:ptCount val="1"/>
                <c:pt idx="0">
                  <c:v>Pre-test</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Sheet1!$C$2:$C$8</c:f>
              <c:numCache>
                <c:formatCode>General</c:formatCode>
                <c:ptCount val="7"/>
                <c:pt idx="4">
                  <c:v>8</c:v>
                </c:pt>
                <c:pt idx="5">
                  <c:v>12</c:v>
                </c:pt>
              </c:numCache>
            </c:numRef>
          </c:val>
          <c:extLst>
            <c:ext xmlns:c16="http://schemas.microsoft.com/office/drawing/2014/chart" uri="{C3380CC4-5D6E-409C-BE32-E72D297353CC}">
              <c16:uniqueId val="{00000001-F0FF-4137-9196-5421EA873E3D}"/>
            </c:ext>
          </c:extLst>
        </c:ser>
        <c:ser>
          <c:idx val="2"/>
          <c:order val="2"/>
          <c:tx>
            <c:strRef>
              <c:f>Sheet1!$D$1</c:f>
              <c:strCache>
                <c:ptCount val="1"/>
                <c:pt idx="0">
                  <c:v>Post-test</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Sheet1!$D$2:$D$8</c:f>
              <c:numCache>
                <c:formatCode>General</c:formatCode>
                <c:ptCount val="7"/>
                <c:pt idx="1">
                  <c:v>16</c:v>
                </c:pt>
                <c:pt idx="2">
                  <c:v>4</c:v>
                </c:pt>
              </c:numCache>
            </c:numRef>
          </c:val>
          <c:extLst>
            <c:ext xmlns:c16="http://schemas.microsoft.com/office/drawing/2014/chart" uri="{C3380CC4-5D6E-409C-BE32-E72D297353CC}">
              <c16:uniqueId val="{00000002-F0FF-4137-9196-5421EA873E3D}"/>
            </c:ext>
          </c:extLst>
        </c:ser>
        <c:dLbls>
          <c:showLegendKey val="0"/>
          <c:showVal val="0"/>
          <c:showCatName val="0"/>
          <c:showSerName val="0"/>
          <c:showPercent val="0"/>
          <c:showBubbleSize val="0"/>
        </c:dLbls>
        <c:gapWidth val="55"/>
        <c:overlap val="100"/>
        <c:axId val="206343168"/>
        <c:axId val="206344960"/>
      </c:barChart>
      <c:catAx>
        <c:axId val="206343168"/>
        <c:scaling>
          <c:orientation val="minMax"/>
        </c:scaling>
        <c:delete val="0"/>
        <c:axPos val="b"/>
        <c:numFmt formatCode="General" sourceLinked="0"/>
        <c:majorTickMark val="none"/>
        <c:minorTickMark val="none"/>
        <c:tickLblPos val="nextTo"/>
        <c:crossAx val="206344960"/>
        <c:crosses val="autoZero"/>
        <c:auto val="1"/>
        <c:lblAlgn val="ctr"/>
        <c:lblOffset val="100"/>
        <c:noMultiLvlLbl val="0"/>
      </c:catAx>
      <c:valAx>
        <c:axId val="206344960"/>
        <c:scaling>
          <c:orientation val="minMax"/>
        </c:scaling>
        <c:delete val="0"/>
        <c:axPos val="l"/>
        <c:majorGridlines/>
        <c:numFmt formatCode="General" sourceLinked="1"/>
        <c:majorTickMark val="none"/>
        <c:minorTickMark val="none"/>
        <c:tickLblPos val="nextTo"/>
        <c:crossAx val="20634316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Pre-test</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Sheet1!$B$2:$B$8</c:f>
              <c:numCache>
                <c:formatCode>0%</c:formatCode>
                <c:ptCount val="7"/>
                <c:pt idx="0">
                  <c:v>0</c:v>
                </c:pt>
                <c:pt idx="1">
                  <c:v>0.2</c:v>
                </c:pt>
                <c:pt idx="2">
                  <c:v>0.8</c:v>
                </c:pt>
                <c:pt idx="3">
                  <c:v>0</c:v>
                </c:pt>
                <c:pt idx="4">
                  <c:v>0</c:v>
                </c:pt>
                <c:pt idx="5">
                  <c:v>0</c:v>
                </c:pt>
              </c:numCache>
            </c:numRef>
          </c:val>
          <c:extLst>
            <c:ext xmlns:c16="http://schemas.microsoft.com/office/drawing/2014/chart" uri="{C3380CC4-5D6E-409C-BE32-E72D297353CC}">
              <c16:uniqueId val="{00000000-BD3A-4E2A-9844-6AE08131F15F}"/>
            </c:ext>
          </c:extLst>
        </c:ser>
        <c:ser>
          <c:idx val="1"/>
          <c:order val="1"/>
          <c:tx>
            <c:strRef>
              <c:f>Sheet1!$C$1</c:f>
              <c:strCache>
                <c:ptCount val="1"/>
                <c:pt idx="0">
                  <c:v>Post-test</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Sheet1!$C$2:$C$8</c:f>
              <c:numCache>
                <c:formatCode>0%</c:formatCode>
                <c:ptCount val="7"/>
                <c:pt idx="0">
                  <c:v>0</c:v>
                </c:pt>
                <c:pt idx="1">
                  <c:v>0</c:v>
                </c:pt>
                <c:pt idx="2">
                  <c:v>0</c:v>
                </c:pt>
                <c:pt idx="3">
                  <c:v>0</c:v>
                </c:pt>
                <c:pt idx="4">
                  <c:v>0.4</c:v>
                </c:pt>
                <c:pt idx="5">
                  <c:v>0.6</c:v>
                </c:pt>
              </c:numCache>
            </c:numRef>
          </c:val>
          <c:extLst>
            <c:ext xmlns:c16="http://schemas.microsoft.com/office/drawing/2014/chart" uri="{C3380CC4-5D6E-409C-BE32-E72D297353CC}">
              <c16:uniqueId val="{00000001-BD3A-4E2A-9844-6AE08131F15F}"/>
            </c:ext>
          </c:extLst>
        </c:ser>
        <c:ser>
          <c:idx val="2"/>
          <c:order val="2"/>
          <c:tx>
            <c:strRef>
              <c:f>Sheet1!$D$1</c:f>
              <c:strCache>
                <c:ptCount val="1"/>
                <c:pt idx="0">
                  <c:v>Series 3</c:v>
                </c:pt>
              </c:strCache>
            </c:strRef>
          </c:tx>
          <c:invertIfNegative val="0"/>
          <c:cat>
            <c:strRef>
              <c:f>Sheet1!$A$2:$A$8</c:f>
              <c:strCache>
                <c:ptCount val="6"/>
                <c:pt idx="0">
                  <c:v>Very Poor</c:v>
                </c:pt>
                <c:pt idx="1">
                  <c:v>Poor</c:v>
                </c:pt>
                <c:pt idx="2">
                  <c:v>Fair</c:v>
                </c:pt>
                <c:pt idx="3">
                  <c:v>Very Fairly</c:v>
                </c:pt>
                <c:pt idx="4">
                  <c:v>Good</c:v>
                </c:pt>
                <c:pt idx="5">
                  <c:v>Very Good</c:v>
                </c:pt>
              </c:strCache>
            </c:strRef>
          </c:cat>
          <c:val>
            <c:numRef>
              <c:f>Sheet1!$D$2:$D$8</c:f>
              <c:numCache>
                <c:formatCode>General</c:formatCode>
                <c:ptCount val="7"/>
              </c:numCache>
            </c:numRef>
          </c:val>
          <c:extLst>
            <c:ext xmlns:c16="http://schemas.microsoft.com/office/drawing/2014/chart" uri="{C3380CC4-5D6E-409C-BE32-E72D297353CC}">
              <c16:uniqueId val="{00000002-BD3A-4E2A-9844-6AE08131F15F}"/>
            </c:ext>
          </c:extLst>
        </c:ser>
        <c:dLbls>
          <c:showLegendKey val="0"/>
          <c:showVal val="0"/>
          <c:showCatName val="0"/>
          <c:showSerName val="0"/>
          <c:showPercent val="0"/>
          <c:showBubbleSize val="0"/>
        </c:dLbls>
        <c:gapWidth val="55"/>
        <c:overlap val="100"/>
        <c:axId val="206465280"/>
        <c:axId val="206467072"/>
      </c:barChart>
      <c:catAx>
        <c:axId val="206465280"/>
        <c:scaling>
          <c:orientation val="minMax"/>
        </c:scaling>
        <c:delete val="0"/>
        <c:axPos val="b"/>
        <c:numFmt formatCode="General" sourceLinked="0"/>
        <c:majorTickMark val="none"/>
        <c:minorTickMark val="none"/>
        <c:tickLblPos val="nextTo"/>
        <c:crossAx val="206467072"/>
        <c:crosses val="autoZero"/>
        <c:auto val="1"/>
        <c:lblAlgn val="ctr"/>
        <c:lblOffset val="100"/>
        <c:noMultiLvlLbl val="0"/>
      </c:catAx>
      <c:valAx>
        <c:axId val="206467072"/>
        <c:scaling>
          <c:orientation val="minMax"/>
        </c:scaling>
        <c:delete val="0"/>
        <c:axPos val="l"/>
        <c:majorGridlines/>
        <c:numFmt formatCode="0%" sourceLinked="1"/>
        <c:majorTickMark val="none"/>
        <c:minorTickMark val="none"/>
        <c:tickLblPos val="nextTo"/>
        <c:crossAx val="206465280"/>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plotArea>
      <c:layout/>
      <c:barChart>
        <c:barDir val="col"/>
        <c:grouping val="stacked"/>
        <c:varyColors val="0"/>
        <c:ser>
          <c:idx val="0"/>
          <c:order val="0"/>
          <c:tx>
            <c:strRef>
              <c:f>Sheet1!$B$1</c:f>
              <c:strCache>
                <c:ptCount val="1"/>
                <c:pt idx="0">
                  <c:v>Series 1</c:v>
                </c:pt>
              </c:strCache>
            </c:strRef>
          </c:tx>
          <c:invertIfNegative val="0"/>
          <c:cat>
            <c:strRef>
              <c:f>Sheet1!$A$2:$A$4</c:f>
              <c:strCache>
                <c:ptCount val="2"/>
                <c:pt idx="0">
                  <c:v>Pre-test</c:v>
                </c:pt>
                <c:pt idx="1">
                  <c:v>Post-test</c:v>
                </c:pt>
              </c:strCache>
            </c:strRef>
          </c:cat>
          <c:val>
            <c:numRef>
              <c:f>Sheet1!$B$2:$B$4</c:f>
              <c:numCache>
                <c:formatCode>@</c:formatCode>
                <c:ptCount val="3"/>
                <c:pt idx="0" formatCode="General">
                  <c:v>50</c:v>
                </c:pt>
                <c:pt idx="1">
                  <c:v>0</c:v>
                </c:pt>
              </c:numCache>
            </c:numRef>
          </c:val>
          <c:extLst>
            <c:ext xmlns:c16="http://schemas.microsoft.com/office/drawing/2014/chart" uri="{C3380CC4-5D6E-409C-BE32-E72D297353CC}">
              <c16:uniqueId val="{00000000-06E3-4014-8882-9B3D91897018}"/>
            </c:ext>
          </c:extLst>
        </c:ser>
        <c:ser>
          <c:idx val="1"/>
          <c:order val="1"/>
          <c:tx>
            <c:strRef>
              <c:f>Sheet1!$C$1</c:f>
              <c:strCache>
                <c:ptCount val="1"/>
                <c:pt idx="0">
                  <c:v>Series 2</c:v>
                </c:pt>
              </c:strCache>
            </c:strRef>
          </c:tx>
          <c:invertIfNegative val="0"/>
          <c:cat>
            <c:strRef>
              <c:f>Sheet1!$A$2:$A$4</c:f>
              <c:strCache>
                <c:ptCount val="2"/>
                <c:pt idx="0">
                  <c:v>Pre-test</c:v>
                </c:pt>
                <c:pt idx="1">
                  <c:v>Post-test</c:v>
                </c:pt>
              </c:strCache>
            </c:strRef>
          </c:cat>
          <c:val>
            <c:numRef>
              <c:f>Sheet1!$C$2:$C$4</c:f>
              <c:numCache>
                <c:formatCode>General</c:formatCode>
                <c:ptCount val="3"/>
                <c:pt idx="0">
                  <c:v>3</c:v>
                </c:pt>
                <c:pt idx="1">
                  <c:v>87</c:v>
                </c:pt>
              </c:numCache>
            </c:numRef>
          </c:val>
          <c:extLst>
            <c:ext xmlns:c16="http://schemas.microsoft.com/office/drawing/2014/chart" uri="{C3380CC4-5D6E-409C-BE32-E72D297353CC}">
              <c16:uniqueId val="{00000001-06E3-4014-8882-9B3D91897018}"/>
            </c:ext>
          </c:extLst>
        </c:ser>
        <c:dLbls>
          <c:showLegendKey val="0"/>
          <c:showVal val="0"/>
          <c:showCatName val="0"/>
          <c:showSerName val="0"/>
          <c:showPercent val="0"/>
          <c:showBubbleSize val="0"/>
        </c:dLbls>
        <c:gapWidth val="150"/>
        <c:overlap val="100"/>
        <c:axId val="206443264"/>
        <c:axId val="206444800"/>
      </c:barChart>
      <c:catAx>
        <c:axId val="206443264"/>
        <c:scaling>
          <c:orientation val="minMax"/>
        </c:scaling>
        <c:delete val="0"/>
        <c:axPos val="b"/>
        <c:numFmt formatCode="General" sourceLinked="0"/>
        <c:majorTickMark val="out"/>
        <c:minorTickMark val="none"/>
        <c:tickLblPos val="nextTo"/>
        <c:crossAx val="206444800"/>
        <c:crosses val="autoZero"/>
        <c:auto val="1"/>
        <c:lblAlgn val="ctr"/>
        <c:lblOffset val="100"/>
        <c:noMultiLvlLbl val="0"/>
      </c:catAx>
      <c:valAx>
        <c:axId val="206444800"/>
        <c:scaling>
          <c:orientation val="minMax"/>
        </c:scaling>
        <c:delete val="0"/>
        <c:axPos val="l"/>
        <c:majorGridlines/>
        <c:numFmt formatCode="General" sourceLinked="1"/>
        <c:majorTickMark val="out"/>
        <c:minorTickMark val="none"/>
        <c:tickLblPos val="nextTo"/>
        <c:crossAx val="206443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b:Tag>
    <b:SourceType>Book</b:SourceType>
    <b:Guid>{247CAD97-A98B-44DF-B72B-65CC59AA3FD6}</b:Guid>
    <b:Author>
      <b:Author>
        <b:NameList>
          <b:Person>
            <b:Last>Harmer</b:Last>
          </b:Person>
        </b:NameList>
      </b:Author>
    </b:Author>
    <b:Title>The Practice of English Language Teaching 3 ed</b:Title>
    <b:Year>2002</b:Year>
    <b:City>United Kingdom</b:City>
    <b:Publisher>Publishing Longman</b:Publisher>
    <b:RefOrder>1</b:RefOrder>
  </b:Source>
  <b:Source>
    <b:Tag>Ars</b:Tag>
    <b:SourceType>Book</b:SourceType>
    <b:Guid>{0BAF22AA-212C-497E-8F96-BD25A5AC3DA5}</b:Guid>
    <b:Author>
      <b:Author>
        <b:NameList>
          <b:Person>
            <b:Last>Arsyad</b:Last>
          </b:Person>
        </b:NameList>
      </b:Author>
    </b:Author>
    <b:Title>Media Pembelajaran, edisi revisi</b:Title>
    <b:Year>2016</b:Year>
    <b:City>Jakarta</b:City>
    <b:Publisher>Rajagrafindo Persada</b:Publisher>
    <b:RefOrder>2</b:RefOrder>
  </b:Source>
  <b:Source>
    <b:Tag>Fno74</b:Tag>
    <b:SourceType>Book</b:SourceType>
    <b:Guid>{2EE95AB5-9866-42E6-8D89-733E0790D227}</b:Guid>
    <b:Author>
      <b:Author>
        <b:NameList>
          <b:Person>
            <b:Last>Fnocchiaro</b:Last>
          </b:Person>
        </b:NameList>
      </b:Author>
    </b:Author>
    <b:Title>English as A Second Language: From the Theory to Practice</b:Title>
    <b:Year>1974</b:Year>
    <b:RefOrder>1</b:RefOrder>
  </b:Source>
  <b:Source>
    <b:Tag>Kit82</b:Tag>
    <b:SourceType>Book</b:SourceType>
    <b:Guid>{933D3955-5B5F-40EF-9B3F-539E81E63E3D}</b:Guid>
    <b:Author>
      <b:Author>
        <b:NameList>
          <b:Person>
            <b:Last>Kitao</b:Last>
            <b:First>K.</b:First>
          </b:Person>
        </b:NameList>
      </b:Author>
    </b:Author>
    <b:Title>College reading textbooks do not meet needs. The Daily Yomiuri, p.7.</b:Title>
    <b:Year>1982</b:Year>
    <b:RefOrder>2</b:RefOrder>
  </b:Source>
  <b:Source>
    <b:Tag>Mar13</b:Tag>
    <b:SourceType>Book</b:SourceType>
    <b:Guid>{03CC81F2-E500-44B8-8D92-69782C022E17}</b:Guid>
    <b:Author>
      <b:Author>
        <b:NameList>
          <b:Person>
            <b:Last>Markel</b:Last>
            <b:First>J.</b:First>
            <b:Middle>D.</b:Middle>
          </b:Person>
        </b:NameList>
      </b:Author>
    </b:Author>
    <b:Title>Linear prediction of speech (Vol. 12).Springer Science &amp; Business Media</b:Title>
    <b:Year>2013</b:Year>
    <b:RefOrder>3</b:RefOrder>
  </b:Source>
  <b:Source>
    <b:Tag>McC07</b:Tag>
    <b:SourceType>Book</b:SourceType>
    <b:Guid>{DACB593E-2963-4B5B-A915-27DFD3888543}</b:Guid>
    <b:Author>
      <b:Author>
        <b:NameList>
          <b:Person>
            <b:Last>McCarten</b:Last>
          </b:Person>
        </b:NameList>
      </b:Author>
    </b:Author>
    <b:Title>Teaching Vocabulary: Lessons from the Corpus, Lesson for th Classroom. hhtp://www.cambridge.org/other_files</b:Title>
    <b:Year>2007</b:Year>
    <b:RefOrder>4</b:RefOrder>
  </b:Source>
  <b:Source>
    <b:Tag>Ric02</b:Tag>
    <b:SourceType>Book</b:SourceType>
    <b:Guid>{A2D8C225-7D1A-43FE-87B1-5A6E8140DAA7}</b:Guid>
    <b:Title>Methodology in Language Teaching</b:Title>
    <b:Year>2002</b:Year>
    <b:Author>
      <b:Author>
        <b:NameList>
          <b:Person>
            <b:Last>Richards</b:Last>
            <b:First>W.</b:First>
            <b:Middle>A.</b:Middle>
          </b:Person>
        </b:NameList>
      </b:Author>
    </b:Author>
    <b:RefOrder>5</b:RefOrder>
  </b:Source>
  <b:Source>
    <b:Tag>Sin</b:Tag>
    <b:SourceType>Book</b:SourceType>
    <b:Guid>{A62364B7-B17C-4AC1-AFED-68DEAFAB2EFF}</b:Guid>
    <b:Title>Typologising idiomaticity: Nouun-Verb idioms and their relation</b:Title>
    <b:Author>
      <b:Author>
        <b:NameList>
          <b:Person>
            <b:Last>Singer</b:Last>
            <b:First>R.</b:First>
          </b:Person>
        </b:NameList>
      </b:Author>
    </b:Author>
    <b:RefOrder>6</b:RefOrder>
  </b:Source>
  <b:Source>
    <b:Tag>Ari06</b:Tag>
    <b:SourceType>Book</b:SourceType>
    <b:Guid>{C3637173-03EC-4CAF-89C0-3C5E5F2C5583}</b:Guid>
    <b:Author>
      <b:Author>
        <b:NameList>
          <b:Person>
            <b:Last>Arikunto</b:Last>
            <b:First>Suharsimi</b:First>
          </b:Person>
        </b:NameList>
      </b:Author>
    </b:Author>
    <b:Title>Prosedur Penelitian : Suatu Pendekatan Praktik, Edisi</b:Title>
    <b:Year>2006</b:Year>
    <b:City>Jakarta</b:City>
    <b:Publisher> PT Rineka Cipta</b:Publisher>
    <b:RefOrder>7</b:RefOrder>
  </b:Source>
  <b:Source>
    <b:Tag>Aul16</b:Tag>
    <b:SourceType>Report</b:SourceType>
    <b:Guid>{87D8B270-5AAE-4017-88EE-D61FF3594093}</b:Guid>
    <b:Author>
      <b:Author>
        <b:NameList>
          <b:Person>
            <b:Last>Aulia</b:Last>
            <b:First>Aulia</b:First>
          </b:Person>
        </b:NameList>
      </b:Author>
    </b:Author>
    <b:Title>Penerapan Metode Pembelajaran Tanya-Jawab dalam Bentuk Roda Keberuntungan untuk Meningkatkan Hasil Belajar Siswa pada Mata Pelajaran PAI di SMP Tanjung Kabupaten Ogan Ilir</b:Title>
    <b:Year>2016</b:Year>
    <b:RefOrder>8</b:RefOrder>
  </b:Source>
  <b:Source>
    <b:Tag>Joy09</b:Tag>
    <b:SourceType>Book</b:SourceType>
    <b:Guid>{F84D036A-A52A-4B29-9D39-E382D65FB3FB}</b:Guid>
    <b:Author>
      <b:Author>
        <b:NameList>
          <b:Person>
            <b:Last>Joyce</b:Last>
          </b:Person>
        </b:NameList>
      </b:Author>
    </b:Author>
    <b:Title>Models of Teaching (Model-model Pengajaan edisi Kedelapan)</b:Title>
    <b:Year>2009</b:Year>
    <b:Publisher>Pustaka Belajar</b:Publisher>
    <b:City>Jogyakarta</b:City>
    <b:RefOrder>9</b:RefOrder>
  </b:Source>
  <b:Source>
    <b:Tag>Ang06</b:Tag>
    <b:SourceType>Book</b:SourceType>
    <b:Guid>{6F61D0DD-0200-4429-ACF9-654FE0D82857}</b:Guid>
    <b:Author>
      <b:Author>
        <b:NameList>
          <b:Person>
            <b:Last>Angela</b:Last>
          </b:Person>
        </b:NameList>
      </b:Author>
    </b:Author>
    <b:Title>English Grammar</b:Title>
    <b:Year>2006</b:Year>
    <b:City>London and New York </b:City>
    <b:Publisher>Routledge. p. 16</b:Publisher>
    <b:RefOrder>10</b:RefOrder>
  </b:Source>
  <b:Source>
    <b:Tag>Placeholder1</b:Tag>
    <b:SourceType>Book</b:SourceType>
    <b:Guid>{FE5DA335-719A-42C3-BAD7-E9C0A147AC88}</b:Guid>
    <b:RefOrder>11</b:RefOrder>
  </b:Source>
  <b:Source>
    <b:Tag>Dew</b:Tag>
    <b:SourceType>Book</b:SourceType>
    <b:Guid>{99BD8D88-18F8-4D4C-8F3E-611831DE7AA0}</b:Guid>
    <b:Author>
      <b:Author>
        <b:NameList>
          <b:Person>
            <b:Last>Sartika</b:Last>
            <b:First>Dewi</b:First>
          </b:Person>
        </b:NameList>
      </b:Author>
    </b:Author>
    <b:Title>The Effect of Using Spinning Wheel in Teaching of Narrative Text to The Tenth Grade Students of State Senior High School Muaro Jambi</b:Title>
    <b:Year>2019</b:Year>
    <b:RefOrder>12</b:RefOrder>
  </b:Source>
  <b:Source>
    <b:Tag>Sof18</b:Tag>
    <b:SourceType>Book</b:SourceType>
    <b:Guid>{36EBD9FF-E684-427D-BFAA-D9623F15C3C6}</b:Guid>
    <b:Author>
      <b:Author>
        <b:NameList>
          <b:Person>
            <b:Last>Ahmad</b:Last>
            <b:First>Sofyan</b:First>
          </b:Person>
        </b:NameList>
      </b:Author>
    </b:Author>
    <b:Title>The Use of Spinning Wheel Game in Teaching Speaking at the Saventh-Grade Students of SMPN 5 Kota Bima in Academic Year 2019/2020</b:Title>
    <b:Year>2020</b:Year>
    <b:RefOrder>13</b:RefOrder>
  </b:Source>
  <b:Source>
    <b:Tag>End10</b:Tag>
    <b:SourceType>Book</b:SourceType>
    <b:Guid>{9845C6D6-5CFE-494F-B9A2-49941E6CB24C}</b:Guid>
    <b:Author>
      <b:Author>
        <b:NameList>
          <b:Person>
            <b:Last>Fauziati</b:Last>
            <b:First>Endang</b:First>
          </b:Person>
        </b:NameList>
      </b:Author>
    </b:Author>
    <b:Title>Teaching English as a Foreign Language (TEFL).</b:Title>
    <b:Year>2010</b:Year>
    <b:City>Surakarta</b:City>
    <b:Publisher>PT.Era Pustaka.</b:Publisher>
    <b:RefOrder>14</b:RefOrder>
  </b:Source>
  <b:Source>
    <b:Tag>Placeholder2</b:Tag>
    <b:SourceType>Book</b:SourceType>
    <b:Guid>{501ADDE9-96E2-4369-8123-01E105939F87}</b:Guid>
    <b:RefOrder>15</b:RefOrder>
  </b:Source>
  <b:Source>
    <b:Tag>Tho02</b:Tag>
    <b:SourceType>Book</b:SourceType>
    <b:Guid>{2FB280E1-4A54-44A0-A721-62B4CCCC1C76}</b:Guid>
    <b:Author>
      <b:Author>
        <b:NameList>
          <b:Person>
            <b:Last>Thornbury.</b:Last>
          </b:Person>
        </b:NameList>
      </b:Author>
    </b:Author>
    <b:Title>How to teach vocabulary</b:Title>
    <b:Year>2002</b:Year>
    <b:City>England</b:City>
    <b:Publisher>Pearson Ducation Limited</b:Publisher>
    <b:RefOrder>16</b:RefOrder>
  </b:Source>
  <b:Source>
    <b:Tag>Placeholder3</b:Tag>
    <b:SourceType>Book</b:SourceType>
    <b:Guid>{3C50B91B-3C49-4038-A63E-5B0721717AFD}</b:Guid>
    <b:RefOrder>17</b:RefOrder>
  </b:Source>
  <b:Source>
    <b:Tag>Nat16</b:Tag>
    <b:SourceType>Book</b:SourceType>
    <b:Guid>{BA017EDE-2594-4667-9247-857A173C30B9}</b:Guid>
    <b:Author>
      <b:Author>
        <b:NameList>
          <b:Person>
            <b:Last>Nataliya</b:Last>
          </b:Person>
        </b:NameList>
      </b:Author>
    </b:Author>
    <b:Title>EFEKTIVITAS PENGGUNAAN MEDIA PEMBELAJARAN PERMAINAN TRADISIONAL CONGKLAK UNTUK MENINGKATKAN KEMAMPUAN BERHITUNG PADA SISWA SEKOLAH DASAR</b:Title>
    <b:Year>2016</b:Year>
    <b:Publisher>Jurnal Ilmiah Psikologi Terapan, 3(2), 343-. https://doi.org/10.22219/jipt.v3i2.3536</b:Publisher>
    <b:RefOrder>18</b:RefOrder>
  </b:Source>
  <b:Source>
    <b:Tag>Sug13</b:Tag>
    <b:SourceType>Book</b:SourceType>
    <b:Guid>{AED0EAAA-2BF1-4EB4-B93C-5701CFBA307F}</b:Guid>
    <b:Author>
      <b:Author>
        <b:NameList>
          <b:Person>
            <b:Last>Sugiyono</b:Last>
          </b:Person>
        </b:NameList>
      </b:Author>
    </b:Author>
    <b:Title>Metode Penelitian Pendidikan Pendekatan Kuantitatif, Kualitatif, dan R&amp;D.</b:Title>
    <b:Year>2013</b:Year>
    <b:City>Bandung</b:City>
    <b:Publisher>Alfabeta</b:Publisher>
    <b:RefOrder>19</b:RefOrder>
  </b:Source>
  <b:Source>
    <b:Tag>Mun</b:Tag>
    <b:SourceType>Book</b:SourceType>
    <b:Guid>{4049161B-1DC6-400E-9C42-187E5FFAB483}</b:Guid>
    <b:Author>
      <b:Author>
        <b:NameList>
          <b:Person>
            <b:Last>Munadi</b:Last>
            <b:First>Yudhi</b:First>
          </b:Person>
        </b:NameList>
      </b:Author>
    </b:Author>
    <b:Title>Media Pembelajaran; Sebuah Pendekatan Baru</b:Title>
    <b:Year>2013</b:Year>
    <b:City>Jakarta</b:City>
    <b:Publisher>Referensi (Gaung Persada Press Group).</b:Publisher>
    <b:RefOrder>20</b:RefOrder>
  </b:Source>
  <b:Source>
    <b:Tag>Had</b:Tag>
    <b:SourceType>Book</b:SourceType>
    <b:Guid>{E19DC169-2BA1-43EC-B38E-C595FAD29050}</b:Guid>
    <b:Author>
      <b:Author>
        <b:NameList>
          <b:Person>
            <b:Last>Hadfield</b:Last>
            <b:First>Jill</b:First>
            <b:Middle>and Charles Hadfield</b:Middle>
          </b:Person>
        </b:NameList>
      </b:Author>
    </b:Author>
    <b:Title>Reading Games. A collection of reading games and activities for intermediate to advanced students of English</b:Title>
    <b:Year>1995</b:Year>
    <b:City>England</b:City>
    <b:Publisher>Addison Wesley Longman</b:Publisher>
    <b:RefOrder>21</b:RefOrder>
  </b:Source>
  <b:Source>
    <b:Tag>Kem</b:Tag>
    <b:SourceType>Book</b:SourceType>
    <b:Guid>{3B07A198-C266-4282-AFF9-1C8C7A66EDE7}</b:Guid>
    <b:Author>
      <b:Author>
        <b:NameList>
          <b:Person>
            <b:Last>Kemmis</b:Last>
            <b:First>S.</b:First>
            <b:Middle>&amp; Mc. Taggart, R</b:Middle>
          </b:Person>
        </b:NameList>
      </b:Author>
    </b:Author>
    <b:RefOrder>22</b:RefOrder>
  </b:Source>
  <b:Source>
    <b:Tag>Rut00</b:Tag>
    <b:SourceType>Book</b:SourceType>
    <b:Guid>{EA0B621A-696D-4524-9C50-AF72DA6A32A5}</b:Guid>
    <b:Author>
      <b:Author>
        <b:NameList>
          <b:Person>
            <b:Last>Ruth</b:Last>
          </b:Person>
        </b:NameList>
      </b:Author>
    </b:Author>
    <b:Title>Typologising idiomaticity: Noun-verb idioms and their relations</b:Title>
    <b:Year>2000</b:Year>
    <b:RefOrder>23</b:RefOrder>
  </b:Source>
  <b:Source>
    <b:Tag>Pik</b:Tag>
    <b:SourceType>Book</b:SourceType>
    <b:Guid>{008077B3-AA2F-4BF0-9F94-970CC09FC428}</b:Guid>
    <b:Author>
      <b:Author>
        <b:NameList>
          <b:Person>
            <b:Last>Templeton</b:Last>
          </b:Person>
        </b:NameList>
      </b:Author>
    </b:Author>
    <b:Title>Teaching and Developing Vocabulary : Key to Long-Term Reading Success</b:Title>
    <b:Year>2004</b:Year>
    <b:City>USA</b:City>
    <b:Publisher>Houghton Mifflin Company</b:Publisher>
    <b:RefOrder>24</b:RefOrder>
  </b:Source>
  <b:Source>
    <b:Tag>And</b:Tag>
    <b:SourceType>Book</b:SourceType>
    <b:Guid>{0EE4C0C2-4E23-44AE-ADC2-E142C8D75479}</b:Guid>
    <b:Author>
      <b:Author>
        <b:NameList>
          <b:Person>
            <b:Last>Anderson</b:Last>
          </b:Person>
        </b:NameList>
      </b:Author>
    </b:Author>
    <b:Title>Text Types in English</b:Title>
    <b:City>New York</b:City>
    <b:Publisher>Macmillan</b:Publisher>
    <b:Year>1997</b:Year>
    <b:RefOrder>25</b:RefOrder>
  </b:Source>
  <b:Source>
    <b:Tag>Ari11</b:Tag>
    <b:SourceType>Book</b:SourceType>
    <b:Guid>{5E16F44C-5B45-4406-993A-4AFFD949EDA7}</b:Guid>
    <b:Author>
      <b:Author>
        <b:NameList>
          <b:Person>
            <b:Last>Yolageldili</b:Last>
          </b:Person>
        </b:NameList>
      </b:Author>
    </b:Author>
    <b:Title>Effectiveness of Using Games inTeaching Grammar to Young Learners, Elementary Education Online</b:Title>
    <b:Year>2011</b:Year>
    <b:RefOrder>26</b:RefOrder>
  </b:Source>
  <b:Source>
    <b:Tag>Pil04</b:Tag>
    <b:SourceType>JournalArticle</b:SourceType>
    <b:Guid>{6F103395-21DD-48BD-A72C-8C3008935CC7}</b:Guid>
    <b:Author>
      <b:Author>
        <b:NameList>
          <b:Person>
            <b:Last>Templeton</b:Last>
          </b:Person>
        </b:NameList>
      </b:Author>
    </b:Author>
    <b:Title>Teaching and Developing Vocabulary: Key to Long-Term Reading Success</b:Title>
    <b:Year>2004</b:Year>
    <b:City>USA: Houghton Mifflin Company</b:City>
    <b:RefOrder>27</b:RefOrder>
  </b:Source>
  <b:Source>
    <b:Tag>Pik04</b:Tag>
    <b:SourceType>JournalArticle</b:SourceType>
    <b:Guid>{1DF50F58-BC84-45AB-BCAB-793EBDAFA7D7}</b:Guid>
    <b:Author>
      <b:Author>
        <b:NameList>
          <b:Person>
            <b:Last>Pikulski</b:Last>
          </b:Person>
        </b:NameList>
      </b:Author>
    </b:Author>
    <b:Title>Teaching and Devloping Vocabulary ; Key to long-term reading success</b:Title>
    <b:Year>2004</b:Year>
    <b:RefOrder>28</b:RefOrder>
  </b:Source>
  <b:Source>
    <b:Tag>Har02</b:Tag>
    <b:SourceType>Book</b:SourceType>
    <b:Guid>{3F04000C-F390-4EB0-A7F3-FDD526D340F2}</b:Guid>
    <b:Author>
      <b:Author>
        <b:NameList>
          <b:Person>
            <b:Last>Harmer</b:Last>
            <b:First>Jeremy</b:First>
          </b:Person>
        </b:NameList>
      </b:Author>
    </b:Author>
    <b:Title>The Practice of English Language Teaching 3 ed</b:Title>
    <b:Year>2002</b:Year>
    <b:City>United Kingdom</b:City>
    <b:Publisher>Longman Publishing</b:Publisher>
    <b:RefOrder>29</b:RefOrder>
  </b:Source>
  <b:Source>
    <b:Tag>Azh14</b:Tag>
    <b:SourceType>Book</b:SourceType>
    <b:Guid>{8328FA7E-C4B9-4D0C-B1A5-F38AD77EEBAB}</b:Guid>
    <b:Author>
      <b:Author>
        <b:NameList>
          <b:Person>
            <b:Last>Azhar</b:Last>
            <b:First>Arsyad</b:First>
          </b:Person>
        </b:NameList>
      </b:Author>
    </b:Author>
    <b:Title>Media Pembelajaran. rev.ed.</b:Title>
    <b:Year>2014</b:Year>
    <b:City>Jakarta</b:City>
    <b:Publisher>Raja Grafindo Persada</b:Publisher>
    <b:RefOrder>30</b:RefOrder>
  </b:Source>
  <b:Source>
    <b:Tag>Azh16</b:Tag>
    <b:SourceType>Book</b:SourceType>
    <b:Guid>{42E6EE6C-D1EE-4232-BC18-CE17AD02DEF3}</b:Guid>
    <b:Author>
      <b:Author>
        <b:NameList>
          <b:Person>
            <b:Last>Arsyad</b:Last>
            <b:First>Azhar</b:First>
          </b:Person>
        </b:NameList>
      </b:Author>
    </b:Author>
    <b:Title>Media Pembelajaran, edisi revisi.</b:Title>
    <b:Year>2016</b:Year>
    <b:City>Jakarta</b:City>
    <b:Publisher>Rajagrafindo Persada</b:Publisher>
    <b:RefOrder>31</b:RefOrder>
  </b:Source>
  <b:Source>
    <b:Tag>Ama98</b:Tag>
    <b:SourceType>Book</b:SourceType>
    <b:Guid>{722EBBE5-888D-4898-A764-B340A2B90F04}</b:Guid>
    <b:Author>
      <b:Author>
        <b:NameList>
          <b:Person>
            <b:Last>Amato</b:Last>
          </b:Person>
        </b:NameList>
      </b:Author>
    </b:Author>
    <b:Title>Making it happen : interaction in the Second Language Classroom: From Theory to Practice </b:Title>
    <b:Year>1998</b:Year>
    <b:City>New York</b:City>
    <b:Publisher>Lonngman</b:Publisher>
    <b:RefOrder>32</b:RefOrder>
  </b:Source>
  <b:Source>
    <b:Tag>Oxf07</b:Tag>
    <b:SourceType>Book</b:SourceType>
    <b:Guid>{26B967C3-84DF-48BF-80D0-9976623A5E73}</b:Guid>
    <b:Author>
      <b:Author>
        <b:Corporate>Oxford English Dictionary</b:Corporate>
      </b:Author>
    </b:Author>
    <b:Title>The definitive record of english language</b:Title>
    <b:Year>2007</b:Year>
    <b:RefOrder>33</b:RefOrder>
  </b:Source>
  <b:Source>
    <b:Tag>Ave97</b:Tag>
    <b:SourceType>Book</b:SourceType>
    <b:Guid>{42D89909-76C3-4966-B0AD-E5F8C7F92F50}</b:Guid>
    <b:Author>
      <b:Author>
        <b:Corporate>Avedon &amp; Brian Sutton</b:Corporate>
      </b:Author>
    </b:Author>
    <b:Title>The Study of Game</b:Title>
    <b:Year>1997</b:Year>
    <b:City>New York</b:City>
    <b:Publisher>Wiley</b:Publisher>
    <b:RefOrder>34</b:RefOrder>
  </b:Source>
  <b:Source>
    <b:Tag>Ard11</b:Tag>
    <b:SourceType>Book</b:SourceType>
    <b:Guid>{D492E561-011A-4BEE-89B0-96932C64E857}</b:Guid>
    <b:Author>
      <b:Author>
        <b:Corporate>Arikan Ardan &amp; Yolageldili</b:Corporate>
      </b:Author>
    </b:Author>
    <b:Title>Effectiveness of Using Games inTeaching Grammar to Young Learners, Elementary Education Online</b:Title>
    <b:Year>2011</b:Year>
    <b:RefOrder>35</b:RefOrder>
  </b:Source>
  <b:Source>
    <b:Tag>Wil02</b:Tag>
    <b:SourceType>Book</b:SourceType>
    <b:Guid>{02D708D0-A5D2-47FC-8F32-1B2FEE432955}</b:Guid>
    <b:Author>
      <b:Author>
        <b:NameList>
          <b:Person>
            <b:Last>Renandya</b:Last>
            <b:First>Willy</b:First>
          </b:Person>
        </b:NameList>
      </b:Author>
    </b:Author>
    <b:Title>Methodology in Language Teaching : An Antalogy of current Practice</b:Title>
    <b:Year>2002</b:Year>
    <b:Publisher>Cambridge University</b:Publisher>
    <b:RefOrder>36</b:RefOrder>
  </b:Source>
  <b:Source>
    <b:Tag>Kem88</b:Tag>
    <b:SourceType>Book</b:SourceType>
    <b:Guid>{2FD92285-76A8-45F9-BAEC-B0F87460F824}</b:Guid>
    <b:Author>
      <b:Author>
        <b:Corporate>Kemmis, S. &amp; Mc. Taggart, R</b:Corporate>
      </b:Author>
    </b:Author>
    <b:Title>The Action Research Planner. Victoria: Deakin</b:Title>
    <b:Year>1988</b:Year>
    <b:RefOrder>37</b:RefOrder>
  </b:Source>
  <b:Source>
    <b:Tag>Aug07</b:Tag>
    <b:SourceType>Book</b:SourceType>
    <b:Guid>{FCFE9918-08A9-418B-80E2-058BCD891972}</b:Guid>
    <b:Author>
      <b:Author>
        <b:NameList>
          <b:Person>
            <b:Last>August</b:Last>
          </b:Person>
        </b:NameList>
      </b:Author>
    </b:Author>
    <b:Title>Teaching and Learning Vocabulary : Bringing Research to Practice</b:Title>
    <b:Year>2007</b:Year>
    <b:RefOrder>38</b:RefOrder>
  </b:Source>
  <b:Source>
    <b:Tag>Ste05</b:Tag>
    <b:SourceType>Book</b:SourceType>
    <b:Guid>{4BFBCFC9-3CB4-41DD-8653-7AE4FEC93C7D}</b:Guid>
    <b:Author>
      <b:Author>
        <b:NameList>
          <b:Person>
            <b:Last>Stahl</b:Last>
            <b:First>Steven</b:First>
          </b:Person>
        </b:NameList>
      </b:Author>
    </b:Author>
    <b:Title>Four problems with teaching words meaning: what to do to make vocabulary an integral part of intruction </b:Title>
    <b:Year>2005</b:Year>
    <b:City>Mahwa NJ</b:City>
    <b:Publisher>Erlbaum</b:Publisher>
    <b:RefOrder>39</b:RefOrder>
  </b:Source>
  <b:Source>
    <b:Tag>Has18</b:Tag>
    <b:SourceType>Book</b:SourceType>
    <b:Guid>{1A85D367-45DE-41D0-8EF9-6B64784F1278}</b:Guid>
    <b:Author>
      <b:Author>
        <b:NameList>
          <b:Person>
            <b:Last>Husain</b:Last>
            <b:First>Hasmar</b:First>
          </b:Person>
        </b:NameList>
      </b:Author>
    </b:Author>
    <b:Title>USING LINKING WORDS GAME TO INCREASE STUDENT’S VOCABULARY MASTERY (A Classroom Action Research in seventh Grade Students of SMP 15 Kota Bengkulu in Academic Years 2017-2018)</b:Title>
    <b:Year>2018</b:Year>
    <b:City>Bengkulu</b:City>
    <b:Publisher>http://repository.iainbengkulu.ac.id/3046/1/SKRIPSI%20%20Hasmar%20PDF.pdf</b:Publisher>
    <b:RefOrder>40</b:RefOrder>
  </b:Source>
  <b:Source>
    <b:Tag>Ika17</b:Tag>
    <b:SourceType>Book</b:SourceType>
    <b:Guid>{1750485D-3E9E-4205-9EF8-E7148E00BCFF}</b:Guid>
    <b:Author>
      <b:Author>
        <b:NameList>
          <b:Person>
            <b:Last>Ramadhani</b:Last>
            <b:First>Ika</b:First>
          </b:Person>
        </b:NameList>
      </b:Author>
    </b:Author>
    <b:Title>Improving students’ vocabulary mastery by using fly swatter game in the first grade of MTS Persatuan Amal Bakti (Pab) 1 Helvetia</b:Title>
    <b:Year>2017</b:Year>
    <b:Publisher>http://repository.uinsu.ac.id/id/eprint/2870</b:Publisher>
    <b:RefOrder>41</b:RefOrder>
  </b:Source>
  <b:Source>
    <b:Tag>Tom11</b:Tag>
    <b:SourceType>Book</b:SourceType>
    <b:Guid>{85A6B0E8-D0DF-4A60-A10E-AC73AEFE1CF3}</b:Guid>
    <b:Author>
      <b:Author>
        <b:Corporate>Tomlinson, Brian &amp; McCarten</b:Corporate>
      </b:Author>
    </b:Author>
    <b:Year>2011</b:Year>
    <b:Title>Material development in Language Teaching (2nd Ed.).</b:Title>
    <b:Publisher>Chambridge</b:Publisher>
    <b:RefOrder>42</b:RefOrder>
  </b:Source>
  <b:Source>
    <b:Tag>Cro</b:Tag>
    <b:SourceType>Book</b:SourceType>
    <b:Guid>{A8FD9793-707F-4F9E-90DF-F9244F723927}</b:Guid>
    <b:Author>
      <b:Author>
        <b:Corporate>Benjamin &amp; Crow</b:Corporate>
      </b:Author>
    </b:Author>
    <b:Title>Vocabulary at the Core, Teaching the Common Core Standards</b:Title>
    <b:Year>2013</b:Year>
    <b:RefOrder>43</b:RefOrder>
  </b:Source>
  <b:Source>
    <b:Tag>Placeholder4</b:Tag>
    <b:SourceType>Book</b:SourceType>
    <b:Guid>{03CE3205-8281-49C4-8307-13085B090892}</b:Guid>
    <b:Author>
      <b:Author>
        <b:NameList>
          <b:Person>
            <b:Last>Crow</b:Last>
            <b:First>A.</b:First>
            <b:Middle>B.</b:Middle>
          </b:Person>
        </b:NameList>
      </b:Author>
    </b:Author>
    <b:Title>Vocabulary at the Core, Teaching the Common Core Standards</b:Title>
    <b:Year>2013</b:Year>
    <b:RefOrder>44</b:RefOrder>
  </b:Source>
  <b:Source>
    <b:Tag>Placeholder5</b:Tag>
    <b:SourceType>Book</b:SourceType>
    <b:Guid>{BD59897F-9D30-4F6B-A923-C64528926CD8}</b:Guid>
    <b:Author>
      <b:Author>
        <b:NameList>
          <b:Person>
            <b:Last>Tomlinson</b:Last>
            <b:First>Brian</b:First>
          </b:Person>
        </b:NameList>
      </b:Author>
    </b:Author>
    <b:Year>2011</b:Year>
    <b:Title>Material development in Language Teaching (2nd Ed.). </b:Title>
    <b:Publisher>Chambridge</b:Publisher>
    <b:RefOrder>45</b:RefOrder>
  </b:Source>
  <b:Source>
    <b:Tag>Placeholder6</b:Tag>
    <b:SourceType>Book</b:SourceType>
    <b:Guid>{9A3745F5-E4A5-4EE9-B92D-7275A1FA2471}</b:Guid>
    <b:Author>
      <b:Author>
        <b:NameList>
          <b:Person>
            <b:Last>J.</b:Last>
            <b:First>Pilkluski</b:First>
            <b:Middle>J.</b:Middle>
          </b:Person>
        </b:NameList>
      </b:Author>
    </b:Author>
    <b:Title>Teaching and Developing Vocabulary: Key to Long-Term Reading Success</b:Title>
    <b:Year>2004</b:Year>
    <b:City>USA: Houghton Mifflin Company</b:City>
    <b:RefOrder>46</b:RefOrder>
  </b:Source>
  <b:Source>
    <b:Tag>Placeholder7</b:Tag>
    <b:SourceType>Book</b:SourceType>
    <b:Guid>{28BDE319-38FB-4B68-A95D-E4BF8426ACE7}</b:Guid>
    <b:Author>
      <b:Author>
        <b:NameList>
          <b:Person>
            <b:Last>Kemmis</b:Last>
            <b:First>S.</b:First>
            <b:Middle>&amp; Mc. Taggart, R</b:Middle>
          </b:Person>
        </b:NameList>
      </b:Author>
    </b:Author>
    <b:Title>The Action Research Planner. Victoria: Deakin</b:Title>
    <b:Year>1988</b:Year>
    <b:RefOrder>47</b:RefOrder>
  </b:Source>
  <b:Source>
    <b:Tag>Placeholder8</b:Tag>
    <b:SourceType>Book</b:SourceType>
    <b:Guid>{0C8E133F-A8CC-467C-A098-C42D947FBD19}</b:Guid>
    <b:Author>
      <b:Author>
        <b:NameList>
          <b:Person>
            <b:Last>Gulin</b:Last>
            <b:First>Arikan</b:First>
            <b:Middle>Arda and Yolageldili</b:Middle>
          </b:Person>
        </b:NameList>
      </b:Author>
    </b:Author>
    <b:Title>Effectiveness of Using Games inTeaching Grammar to Young Learners, Elementary Education Online</b:Title>
    <b:Year>2011</b:Year>
    <b:RefOrder>48</b:RefOrder>
  </b:Source>
  <b:Source>
    <b:Tag>Placeholder9</b:Tag>
    <b:SourceType>Book</b:SourceType>
    <b:Guid>{FD8DC09D-A62E-4093-AC81-A6CC6776F327}</b:Guid>
    <b:Author>
      <b:Author>
        <b:NameList>
          <b:Person>
            <b:Last>Singer</b:Last>
            <b:First>Ruth</b:First>
          </b:Person>
        </b:NameList>
      </b:Author>
    </b:Author>
    <b:Title>Typologising idiomaticity: Noun-verb idioms and their relations</b:Title>
    <b:Year>2000</b:Year>
    <b:RefOrder>49</b:RefOrder>
  </b:Source>
  <b:Source>
    <b:Tag>Placeholder10</b:Tag>
    <b:SourceType>Book</b:SourceType>
    <b:Guid>{2593A4A2-6636-40A6-A1D5-C30E16D0C6EA}</b:Guid>
    <b:Author>
      <b:Author>
        <b:NameList>
          <b:Person>
            <b:Last>Pikulski</b:Last>
            <b:First>John.</b:First>
            <b:Middle>J and Templeton</b:Middle>
          </b:Person>
        </b:NameList>
      </b:Author>
    </b:Author>
    <b:Title>Teaching and Developing Vocabulary : Key to Long-Term Reading Success</b:Title>
    <b:Year>2004</b:Year>
    <b:City>USA</b:City>
    <b:Publisher>Houghton Mifflin Company</b:Publisher>
    <b:RefOrder>50</b:RefOrder>
  </b:Source>
  <b:Source>
    <b:Tag>Placeholder11</b:Tag>
    <b:SourceType>Book</b:SourceType>
    <b:Guid>{4B68E9E2-4E26-40D7-B186-3734BACEC044}</b:Guid>
    <b:Author>
      <b:Author>
        <b:NameList>
          <b:Person>
            <b:Last>Anderson</b:Last>
            <b:First>Mark</b:First>
            <b:Middle>and Kathy Anderson</b:Middle>
          </b:Person>
        </b:NameList>
      </b:Author>
    </b:Author>
    <b:Title>Text Types in English</b:Title>
    <b:City>New York</b:City>
    <b:Publisher>Macmillan</b:Publisher>
    <b:Year>1997</b:Year>
    <b:RefOrder>51</b:RefOrder>
  </b:Source>
  <b:Source>
    <b:Tag>Gay12</b:Tag>
    <b:SourceType>Book</b:SourceType>
    <b:Guid>{F14B1F05-658E-4975-903E-BA396F6509DE}</b:Guid>
    <b:Title>Educational Research Competenceies for Analysis and Application</b:Title>
    <b:Year>2012</b:Year>
    <b:City>London</b:City>
    <b:Publisher>Pearson</b:Publisher>
    <b:Author>
      <b:Author>
        <b:NameList>
          <b:Person>
            <b:Last>Gay</b:Last>
            <b:First>L.</b:First>
            <b:Middle>R.</b:Middle>
          </b:Person>
        </b:NameList>
      </b:Author>
    </b:Author>
    <b:RefOrder>52</b:RefOrder>
  </b:Source>
  <b:Source>
    <b:Tag>Sud96</b:Tag>
    <b:SourceType>Book</b:SourceType>
    <b:Guid>{F46AFE3C-F36E-4128-8D3A-8B4E18265149}</b:Guid>
    <b:Author>
      <b:Author>
        <b:NameList>
          <b:Person>
            <b:Last>Sudjana</b:Last>
          </b:Person>
        </b:NameList>
      </b:Author>
    </b:Author>
    <b:Title>Metode Statistika</b:Title>
    <b:Year>1996</b:Year>
    <b:City>Bandung</b:City>
    <b:Publisher>Tarsito</b:Publisher>
    <b:RefOrder>53</b:RefOrder>
  </b:Source>
  <b:Source>
    <b:Tag>Nat15</b:Tag>
    <b:SourceType>Book</b:SourceType>
    <b:Guid>{4B4ADC06-63C2-48CF-AF68-3F631FEBDAF5}</b:Guid>
    <b:Author>
      <b:Author>
        <b:NameList>
          <b:Person>
            <b:Last>Nation</b:Last>
          </b:Person>
        </b:NameList>
      </b:Author>
    </b:Author>
    <b:Title>The English Vocabulary Size and Level of English Departement Students at Kutai Karta Negara University</b:Title>
    <b:Year>2015</b:Year>
    <b:RefOrder>54</b:RefOrder>
  </b:Source>
  <b:Source>
    <b:Tag>Jac14</b:Tag>
    <b:SourceType>Book</b:SourceType>
    <b:Guid>{0BC9A200-4B8B-4CF3-A3ED-4984EFDBEC38}</b:Guid>
    <b:Author>
      <b:Author>
        <b:NameList>
          <b:Person>
            <b:Last>Jacobs</b:Last>
          </b:Person>
        </b:NameList>
      </b:Author>
    </b:Author>
    <b:Title>The Teacher’s Sourcebook for Cooperative Learning</b:Title>
    <b:Year>2014</b:Year>
    <b:Publisher>Thousand Oaks. CA: Corwin Press</b:Publisher>
    <b:RefOrder>55</b:RefOrder>
  </b:Source>
</b:Sources>
</file>

<file path=customXml/itemProps1.xml><?xml version="1.0" encoding="utf-8"?>
<ds:datastoreItem xmlns:ds="http://schemas.openxmlformats.org/officeDocument/2006/customXml" ds:itemID="{C1E64EF7-F033-40DD-BF59-1B4CC203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18</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 ardiningtyas</cp:lastModifiedBy>
  <cp:revision>24</cp:revision>
  <dcterms:created xsi:type="dcterms:W3CDTF">2022-08-28T02:15:00Z</dcterms:created>
  <dcterms:modified xsi:type="dcterms:W3CDTF">2022-09-29T07:01:00Z</dcterms:modified>
</cp:coreProperties>
</file>